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A4BEE" w14:textId="2904F7C6" w:rsidR="00552928" w:rsidRPr="00552928" w:rsidRDefault="00C34100" w:rsidP="0031610F">
      <w:pPr>
        <w:pStyle w:val="3GPPHeader"/>
        <w:spacing w:after="60"/>
        <w:jc w:val="left"/>
        <w:rPr>
          <w:rFonts w:cs="Arial"/>
          <w:bCs/>
          <w:iCs/>
          <w:sz w:val="26"/>
          <w:szCs w:val="26"/>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20</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AD0644">
        <w:rPr>
          <w:rFonts w:cs="Arial"/>
          <w:bCs/>
          <w:iCs/>
          <w:sz w:val="26"/>
          <w:szCs w:val="26"/>
        </w:rPr>
        <w:t>211891</w:t>
      </w:r>
    </w:p>
    <w:p w14:paraId="533C1AAD" w14:textId="293FBC2E" w:rsidR="00365912" w:rsidRDefault="00E82189" w:rsidP="0031610F">
      <w:pPr>
        <w:pStyle w:val="3GPPHeader"/>
        <w:jc w:val="left"/>
        <w:rPr>
          <w:rFonts w:cs="Arial"/>
          <w:sz w:val="22"/>
          <w:szCs w:val="22"/>
          <w:lang w:val="en-US"/>
        </w:rPr>
      </w:pPr>
      <w:r>
        <w:rPr>
          <w:rFonts w:cs="Arial"/>
        </w:rPr>
        <w:t>Toulouse, France</w:t>
      </w:r>
      <w:r w:rsidR="00BA0587" w:rsidRPr="00987FA7">
        <w:rPr>
          <w:rFonts w:cs="Arial"/>
        </w:rPr>
        <w:t xml:space="preserve">, </w:t>
      </w:r>
      <w:r>
        <w:rPr>
          <w:rFonts w:cs="Arial"/>
        </w:rPr>
        <w:t>November 14-18</w:t>
      </w:r>
      <w:r w:rsidR="00BA0587" w:rsidRPr="00987FA7">
        <w:rPr>
          <w:rFonts w:cs="Arial"/>
        </w:rPr>
        <w:t>, 202</w:t>
      </w:r>
      <w:r w:rsidR="00F30629">
        <w:rPr>
          <w:rFonts w:cs="Arial"/>
        </w:rPr>
        <w:t>2</w:t>
      </w:r>
      <w:r w:rsidR="00020288">
        <w:rPr>
          <w:rFonts w:eastAsia="MS Mincho" w:cs="Arial"/>
        </w:rPr>
        <w:t xml:space="preserve"> </w:t>
      </w:r>
      <w:r w:rsidR="00020288">
        <w:rPr>
          <w:rFonts w:eastAsia="MS Mincho" w:cs="Arial"/>
        </w:rPr>
        <w:tab/>
      </w:r>
    </w:p>
    <w:p w14:paraId="10147740" w14:textId="4CD9DDBC"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530A20">
        <w:rPr>
          <w:rFonts w:cs="Arial"/>
          <w:sz w:val="22"/>
          <w:szCs w:val="22"/>
          <w:lang w:val="en-US"/>
        </w:rPr>
        <w:t>8.11.2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23A06044"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C91815">
        <w:rPr>
          <w:rFonts w:cs="Arial"/>
          <w:sz w:val="22"/>
          <w:szCs w:val="22"/>
          <w:lang w:val="en-US"/>
        </w:rPr>
        <w:t xml:space="preserve">Discuss on </w:t>
      </w:r>
      <w:r w:rsidR="00A01C82">
        <w:rPr>
          <w:rFonts w:cs="Arial"/>
          <w:sz w:val="22"/>
          <w:szCs w:val="22"/>
          <w:lang w:val="en-US"/>
        </w:rPr>
        <w:t>the notification</w:t>
      </w:r>
      <w:r w:rsidR="00C91815">
        <w:rPr>
          <w:rFonts w:cs="Arial"/>
          <w:sz w:val="22"/>
          <w:szCs w:val="22"/>
          <w:lang w:val="en-US"/>
        </w:rPr>
        <w:t xml:space="preserve"> for multicast in RRC INACTIVE</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76DA70FD" w14:textId="2EE033E7" w:rsidR="00530A20" w:rsidRDefault="00C71D42" w:rsidP="00AC451C">
      <w:pPr>
        <w:snapToGrid w:val="0"/>
        <w:spacing w:before="120"/>
      </w:pPr>
      <w:r>
        <w:rPr>
          <w:rFonts w:hint="eastAsia"/>
        </w:rPr>
        <w:t>Regarding</w:t>
      </w:r>
      <w:r>
        <w:t xml:space="preserve"> the </w:t>
      </w:r>
      <w:r w:rsidR="00180E4E">
        <w:t>notification</w:t>
      </w:r>
      <w:r>
        <w:t xml:space="preserve"> for </w:t>
      </w:r>
      <w:r w:rsidR="00180E4E">
        <w:t xml:space="preserve">multicast </w:t>
      </w:r>
      <w:r>
        <w:t>RRC_INACTIVE UE</w:t>
      </w:r>
      <w:r w:rsidR="00DB037D">
        <w:t>, RAN2 made the</w:t>
      </w:r>
      <w:r w:rsidR="00530A20">
        <w:t xml:space="preserve"> following </w:t>
      </w:r>
      <w:r w:rsidR="00DB037D">
        <w:t>agreements</w:t>
      </w:r>
      <w:r w:rsidR="00530A20">
        <w:t xml:space="preserve"> </w:t>
      </w:r>
      <w:r w:rsidR="008060CF">
        <w:rPr>
          <w:rFonts w:hint="eastAsia"/>
        </w:rPr>
        <w:t>in</w:t>
      </w:r>
      <w:r w:rsidR="008060CF">
        <w:t xml:space="preserve"> RAN2#119</w:t>
      </w:r>
      <w:r w:rsidR="00180E4E">
        <w:t>bis</w:t>
      </w:r>
      <w:r w:rsidR="008060CF">
        <w:t>-e</w:t>
      </w:r>
      <w:r w:rsidR="00180E4E">
        <w:t xml:space="preserve">, regarding the scenarios </w:t>
      </w:r>
      <w:r w:rsidR="00F62A32">
        <w:t>of:</w:t>
      </w:r>
      <w:r w:rsidR="00180E4E">
        <w:t xml:space="preserve"> </w:t>
      </w:r>
    </w:p>
    <w:p w14:paraId="4CA455B9" w14:textId="2E9A707A" w:rsidR="00180E4E" w:rsidRPr="00180E4E" w:rsidRDefault="00180E4E" w:rsidP="00180E4E">
      <w:pPr>
        <w:pStyle w:val="afa"/>
        <w:numPr>
          <w:ilvl w:val="0"/>
          <w:numId w:val="28"/>
        </w:numPr>
        <w:snapToGrid w:val="0"/>
        <w:spacing w:after="0"/>
        <w:ind w:left="714" w:hanging="357"/>
      </w:pPr>
      <w:r>
        <w:rPr>
          <w:rFonts w:cs="Arial"/>
        </w:rPr>
        <w:t>S</w:t>
      </w:r>
      <w:r w:rsidRPr="00180E4E">
        <w:rPr>
          <w:rFonts w:cs="Arial"/>
        </w:rPr>
        <w:t>witch</w:t>
      </w:r>
      <w:r>
        <w:rPr>
          <w:rFonts w:cs="Arial"/>
        </w:rPr>
        <w:t>ing</w:t>
      </w:r>
      <w:r w:rsidRPr="00180E4E">
        <w:rPr>
          <w:rFonts w:cs="Arial"/>
        </w:rPr>
        <w:t xml:space="preserve"> UEs receiving multicast from RRC_INACTIVE to RRC_CONNECTED</w:t>
      </w:r>
    </w:p>
    <w:p w14:paraId="71AABC4F" w14:textId="3EF0511F" w:rsidR="00180E4E" w:rsidRPr="00180E4E" w:rsidRDefault="00180E4E" w:rsidP="00180E4E">
      <w:pPr>
        <w:pStyle w:val="afa"/>
        <w:numPr>
          <w:ilvl w:val="0"/>
          <w:numId w:val="28"/>
        </w:numPr>
        <w:snapToGrid w:val="0"/>
        <w:spacing w:after="0"/>
        <w:ind w:left="714" w:hanging="357"/>
      </w:pPr>
      <w:r>
        <w:t>S</w:t>
      </w:r>
      <w:r w:rsidRPr="00180E4E">
        <w:t>ession activation</w:t>
      </w:r>
    </w:p>
    <w:p w14:paraId="250DD878" w14:textId="4D470430" w:rsidR="00180E4E" w:rsidRPr="00180E4E" w:rsidRDefault="00180E4E" w:rsidP="00180E4E">
      <w:pPr>
        <w:pStyle w:val="afa"/>
        <w:numPr>
          <w:ilvl w:val="0"/>
          <w:numId w:val="28"/>
        </w:numPr>
        <w:snapToGrid w:val="0"/>
        <w:spacing w:after="0"/>
        <w:ind w:left="714" w:hanging="357"/>
      </w:pPr>
      <w:r>
        <w:t>S</w:t>
      </w:r>
      <w:r w:rsidRPr="00180E4E">
        <w:t>ession deactivation</w:t>
      </w:r>
    </w:p>
    <w:p w14:paraId="3EAB561B" w14:textId="066D974E" w:rsidR="0069165F" w:rsidRDefault="00180E4E" w:rsidP="00180E4E">
      <w:pPr>
        <w:pStyle w:val="afa"/>
        <w:numPr>
          <w:ilvl w:val="0"/>
          <w:numId w:val="28"/>
        </w:numPr>
        <w:snapToGrid w:val="0"/>
        <w:spacing w:after="0"/>
        <w:ind w:left="714" w:hanging="357"/>
      </w:pPr>
      <w:r>
        <w:t>C</w:t>
      </w:r>
      <w:r w:rsidRPr="00180E4E">
        <w:t>onfiguration changes (for option1)</w:t>
      </w:r>
      <w:r w:rsidR="0069165F">
        <w:t xml:space="preserve">. </w:t>
      </w:r>
    </w:p>
    <w:p w14:paraId="14D5DE96" w14:textId="5EF4ACD0" w:rsidR="00994E5A" w:rsidRPr="00AC4851" w:rsidRDefault="0074446F" w:rsidP="00203BEE">
      <w:pPr>
        <w:snapToGrid w:val="0"/>
        <w:spacing w:before="240" w:after="0"/>
      </w:pPr>
      <w:r>
        <w:rPr>
          <w:rFonts w:hint="eastAsia"/>
        </w:rPr>
        <w:t>I</w:t>
      </w:r>
      <w:r>
        <w:t>n this contri</w:t>
      </w:r>
      <w:r w:rsidRPr="00AC4851">
        <w:t>bution,</w:t>
      </w:r>
      <w:r w:rsidR="00790A11" w:rsidRPr="00AC4851">
        <w:t xml:space="preserve"> </w:t>
      </w:r>
      <w:r w:rsidRPr="00AC4851">
        <w:t>we</w:t>
      </w:r>
      <w:r w:rsidR="00790A11" w:rsidRPr="00AC4851">
        <w:t xml:space="preserve"> </w:t>
      </w:r>
      <w:r w:rsidR="00180E4E">
        <w:rPr>
          <w:rFonts w:hint="eastAsia"/>
        </w:rPr>
        <w:t>further</w:t>
      </w:r>
      <w:r w:rsidR="00180E4E">
        <w:t xml:space="preserve"> </w:t>
      </w:r>
      <w:r w:rsidR="00180E4E">
        <w:rPr>
          <w:rFonts w:hint="eastAsia"/>
        </w:rPr>
        <w:t>discuss</w:t>
      </w:r>
      <w:r w:rsidR="00180E4E">
        <w:t xml:space="preserve"> </w:t>
      </w:r>
      <w:r w:rsidR="00180E4E">
        <w:rPr>
          <w:rFonts w:hint="eastAsia"/>
        </w:rPr>
        <w:t>the</w:t>
      </w:r>
      <w:r w:rsidR="00180E4E">
        <w:t xml:space="preserve"> scenarios for </w:t>
      </w:r>
      <w:r w:rsidR="00F62A32">
        <w:t xml:space="preserve">notification, then provides our views on the </w:t>
      </w:r>
      <w:r w:rsidR="00B505BD">
        <w:t xml:space="preserve">use cases and </w:t>
      </w:r>
      <w:r w:rsidR="00F62A32">
        <w:t>detail</w:t>
      </w:r>
      <w:r w:rsidR="00B21D98">
        <w:t>ed</w:t>
      </w:r>
      <w:r w:rsidR="00F62A32">
        <w:t xml:space="preserve"> </w:t>
      </w:r>
      <w:r w:rsidR="007A791A">
        <w:t>signalling</w:t>
      </w:r>
      <w:r w:rsidR="00F62A32">
        <w:t xml:space="preserve"> for </w:t>
      </w:r>
      <w:r w:rsidR="00B21D98">
        <w:t xml:space="preserve">the notification of </w:t>
      </w:r>
      <w:r w:rsidR="00F62A32">
        <w:t xml:space="preserve">multicast </w:t>
      </w:r>
      <w:r w:rsidR="00B505BD">
        <w:t xml:space="preserve">reception </w:t>
      </w:r>
      <w:r w:rsidR="00F62A32">
        <w:t>in RRC INACTIVE.</w:t>
      </w:r>
    </w:p>
    <w:p w14:paraId="5E65E5B9" w14:textId="3BEF7CBA" w:rsidR="00BB67DC" w:rsidRDefault="00BB67DC" w:rsidP="007D4A19">
      <w:pPr>
        <w:pStyle w:val="1"/>
        <w:ind w:hanging="792"/>
      </w:pPr>
      <w:r>
        <w:t>Discussion</w:t>
      </w:r>
    </w:p>
    <w:p w14:paraId="7637B5D6" w14:textId="24804742" w:rsidR="00E82521" w:rsidRDefault="00F91509" w:rsidP="00F91509">
      <w:pPr>
        <w:pStyle w:val="2"/>
      </w:pPr>
      <w:r>
        <w:t>Notification for state transition</w:t>
      </w:r>
    </w:p>
    <w:p w14:paraId="4DD1C825" w14:textId="770B7ACA" w:rsidR="00F62A32" w:rsidRDefault="00F62A32" w:rsidP="00F62A32">
      <w:r>
        <w:rPr>
          <w:rFonts w:hint="eastAsia"/>
        </w:rPr>
        <w:t>I</w:t>
      </w:r>
      <w:r>
        <w:t>n the last meeting, RAN2 made the following agreements for the notification of state transitions for multicast in RRC_INACTIVE:</w:t>
      </w:r>
    </w:p>
    <w:tbl>
      <w:tblPr>
        <w:tblStyle w:val="af8"/>
        <w:tblW w:w="0" w:type="auto"/>
        <w:tblLook w:val="04A0" w:firstRow="1" w:lastRow="0" w:firstColumn="1" w:lastColumn="0" w:noHBand="0" w:noVBand="1"/>
      </w:tblPr>
      <w:tblGrid>
        <w:gridCol w:w="9629"/>
      </w:tblGrid>
      <w:tr w:rsidR="00F62A32" w14:paraId="21D9B618" w14:textId="77777777" w:rsidTr="00F62A32">
        <w:tc>
          <w:tcPr>
            <w:tcW w:w="9629" w:type="dxa"/>
          </w:tcPr>
          <w:p w14:paraId="351EEB91" w14:textId="77777777" w:rsidR="00F91509" w:rsidRPr="00F91509" w:rsidRDefault="00F91509" w:rsidP="00F91509">
            <w:pPr>
              <w:pStyle w:val="Agreement"/>
              <w:rPr>
                <w:rFonts w:ascii="Calibri" w:hAnsi="Calibri" w:cs="Calibri"/>
                <w:sz w:val="22"/>
                <w:szCs w:val="22"/>
              </w:rPr>
            </w:pPr>
            <w:r w:rsidRPr="00F91509">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112A610C" w14:textId="06D834D4" w:rsidR="00F62A32" w:rsidRPr="00F91509" w:rsidRDefault="00F91509" w:rsidP="00F62A32">
            <w:pPr>
              <w:pStyle w:val="Agreement"/>
              <w:rPr>
                <w:rFonts w:ascii="Calibri" w:hAnsi="Calibri" w:cs="Calibri"/>
                <w:sz w:val="22"/>
                <w:szCs w:val="22"/>
              </w:rPr>
            </w:pPr>
            <w:r w:rsidRPr="00F91509">
              <w:t xml:space="preserve">As a baseline, group paging can be used to inform Rel-18 UE(s) about the session activation (Details FFS, e.g., UE </w:t>
            </w:r>
            <w:proofErr w:type="spellStart"/>
            <w:r w:rsidRPr="00F91509">
              <w:t>behavior</w:t>
            </w:r>
            <w:proofErr w:type="spellEnd"/>
            <w:r w:rsidRPr="00F91509">
              <w:t xml:space="preserve"> when receiving such group notification).</w:t>
            </w:r>
          </w:p>
        </w:tc>
      </w:tr>
    </w:tbl>
    <w:p w14:paraId="430B7A51" w14:textId="77777777" w:rsidR="008C12EC" w:rsidRDefault="008C12EC" w:rsidP="00C57AE5">
      <w:pPr>
        <w:rPr>
          <w:rFonts w:cs="Arial"/>
          <w:color w:val="333333"/>
          <w:sz w:val="21"/>
          <w:szCs w:val="21"/>
          <w:shd w:val="clear" w:color="auto" w:fill="F9F9F9"/>
        </w:rPr>
      </w:pPr>
    </w:p>
    <w:p w14:paraId="6284E720" w14:textId="62C1ADCA" w:rsidR="00F91509" w:rsidRDefault="002957B7" w:rsidP="00C57AE5">
      <w:r>
        <w:t>In our understanding</w:t>
      </w:r>
      <w:r w:rsidR="008C12EC" w:rsidRPr="008C12EC">
        <w:t>, the</w:t>
      </w:r>
      <w:r w:rsidR="008C12EC">
        <w:t xml:space="preserve"> two agreement</w:t>
      </w:r>
      <w:r>
        <w:t>s</w:t>
      </w:r>
      <w:r w:rsidR="008C12EC">
        <w:t xml:space="preserve"> are partly overlapped, and some details in the agreements are not clear enough. Therefore, we further analyse the scenarios for state transition and discuss the notification in different cases.</w:t>
      </w:r>
    </w:p>
    <w:p w14:paraId="77F8D2DB" w14:textId="4303E9E5" w:rsidR="008C12EC" w:rsidRDefault="008C12EC" w:rsidP="008C12EC">
      <w:pPr>
        <w:pStyle w:val="3"/>
      </w:pPr>
      <w:r>
        <w:t>Notification for state transition when session</w:t>
      </w:r>
      <w:r w:rsidR="00BC2CDC">
        <w:t xml:space="preserve"> </w:t>
      </w:r>
      <w:r w:rsidR="00F51FEC">
        <w:t>activate</w:t>
      </w:r>
    </w:p>
    <w:p w14:paraId="5CC39063" w14:textId="6AC804D9" w:rsidR="00F91509" w:rsidRDefault="002957B7" w:rsidP="00C57AE5">
      <w:r>
        <w:t>I</w:t>
      </w:r>
      <w:r w:rsidR="008C12EC">
        <w:t xml:space="preserve">t is clear that the group paging can be used to </w:t>
      </w:r>
      <w:r w:rsidR="008C12EC" w:rsidRPr="008C12EC">
        <w:t>inform Rel-18 UE(s) about the session activation</w:t>
      </w:r>
      <w:r w:rsidRPr="00F91509">
        <w:t xml:space="preserve"> </w:t>
      </w:r>
      <w:r>
        <w:t xml:space="preserve">according to </w:t>
      </w:r>
      <w:r w:rsidRPr="00F91509">
        <w:t>the second</w:t>
      </w:r>
      <w:r>
        <w:t xml:space="preserve"> agreement</w:t>
      </w:r>
      <w:r w:rsidR="008C12EC">
        <w:t>.</w:t>
      </w:r>
      <w:r w:rsidR="00F91509">
        <w:t xml:space="preserve"> </w:t>
      </w:r>
      <w:r w:rsidR="008C12EC">
        <w:t>W</w:t>
      </w:r>
      <w:r w:rsidR="00F91509">
        <w:t>e think it is aligned with the Rel-17 multicast</w:t>
      </w:r>
      <w:r w:rsidR="008C12EC">
        <w:t>.</w:t>
      </w:r>
      <w:r w:rsidR="004F67D3">
        <w:t xml:space="preserve"> However, it is FFS for UE’s </w:t>
      </w:r>
      <w:r w:rsidR="00B21D98">
        <w:t>behaviour</w:t>
      </w:r>
      <w:r w:rsidR="004F67D3">
        <w:t xml:space="preserve"> when receive such notification</w:t>
      </w:r>
      <w:r w:rsidR="00171A38">
        <w:t>,</w:t>
      </w:r>
      <w:r w:rsidR="004F67D3">
        <w:t xml:space="preserve"> </w:t>
      </w:r>
      <w:r w:rsidR="00171A38">
        <w:t>a</w:t>
      </w:r>
      <w:r w:rsidR="004F67D3">
        <w:t xml:space="preserve">nd we think it depends on the </w:t>
      </w:r>
      <w:r w:rsidR="001279B9">
        <w:t xml:space="preserve">time of </w:t>
      </w:r>
      <w:r w:rsidR="004F67D3">
        <w:t xml:space="preserve">information </w:t>
      </w:r>
      <w:r w:rsidR="001279B9">
        <w:t>for</w:t>
      </w:r>
      <w:r w:rsidR="00171A38">
        <w:t xml:space="preserve"> the multicast session obtained by</w:t>
      </w:r>
      <w:r w:rsidR="004F67D3">
        <w:t xml:space="preserve"> UE.</w:t>
      </w:r>
    </w:p>
    <w:p w14:paraId="13B60849" w14:textId="2375FC9C" w:rsidR="00F91509" w:rsidRDefault="00574361" w:rsidP="00C57AE5">
      <w:r>
        <w:t>In</w:t>
      </w:r>
      <w:r w:rsidR="00171A38">
        <w:t xml:space="preserve"> our contribution [</w:t>
      </w:r>
      <w:r>
        <w:t>4</w:t>
      </w:r>
      <w:r w:rsidR="00171A38">
        <w:t>]</w:t>
      </w:r>
      <w:r>
        <w:t>, we analyse the proper time for the PTM configuration and the information of “whether UE can receive multicast in RRC_INACTIVE”</w:t>
      </w:r>
      <w:r>
        <w:rPr>
          <w:rFonts w:hint="eastAsia"/>
        </w:rPr>
        <w:t xml:space="preserve"> </w:t>
      </w:r>
      <w:r>
        <w:t>are delivered to UE</w:t>
      </w:r>
      <w:r w:rsidR="00C54255">
        <w:t xml:space="preserve">. In short, </w:t>
      </w:r>
      <w:r w:rsidR="001279B9">
        <w:t xml:space="preserve">if UE joins in multicast session before session activate, </w:t>
      </w:r>
      <w:r w:rsidR="00C54255">
        <w:t xml:space="preserve">we suggest to pre-configure the above information </w:t>
      </w:r>
      <w:r w:rsidR="001279B9">
        <w:t>to</w:t>
      </w:r>
      <w:r w:rsidR="00C54255">
        <w:t xml:space="preserve"> simplify UE’s </w:t>
      </w:r>
      <w:r w:rsidR="00B21D98">
        <w:t>signalling</w:t>
      </w:r>
      <w:r w:rsidR="00C54255">
        <w:t xml:space="preserve"> and state transitions when session activate.</w:t>
      </w:r>
      <w:r w:rsidR="001279B9">
        <w:t xml:space="preserve"> This is also </w:t>
      </w:r>
      <w:r w:rsidR="00F51FEC">
        <w:t>aligned</w:t>
      </w:r>
      <w:r w:rsidR="001279B9">
        <w:t xml:space="preserve"> with the assumption in</w:t>
      </w:r>
      <w:r w:rsidR="006075C1">
        <w:t xml:space="preserve"> the</w:t>
      </w:r>
      <w:r w:rsidR="001279B9">
        <w:t xml:space="preserve"> LS to SA2.</w:t>
      </w:r>
    </w:p>
    <w:p w14:paraId="7CEFC146" w14:textId="1F29368A" w:rsidR="001279B9" w:rsidRDefault="001279B9" w:rsidP="00465EE2">
      <w:pPr>
        <w:ind w:left="1558" w:hangingChars="776" w:hanging="1558"/>
        <w:rPr>
          <w:b/>
          <w:bCs/>
        </w:rPr>
      </w:pPr>
      <w:r w:rsidRPr="001279B9">
        <w:rPr>
          <w:rFonts w:hint="eastAsia"/>
          <w:b/>
          <w:bCs/>
        </w:rPr>
        <w:lastRenderedPageBreak/>
        <w:t>O</w:t>
      </w:r>
      <w:r w:rsidRPr="001279B9">
        <w:rPr>
          <w:b/>
          <w:bCs/>
        </w:rPr>
        <w:t>bservation</w:t>
      </w:r>
      <w:r w:rsidR="00465EE2">
        <w:rPr>
          <w:b/>
          <w:bCs/>
        </w:rPr>
        <w:t xml:space="preserve"> 1</w:t>
      </w:r>
      <w:r w:rsidRPr="001279B9">
        <w:rPr>
          <w:b/>
          <w:bCs/>
        </w:rPr>
        <w:t xml:space="preserve">: If UE joins in multicast session before session activate, </w:t>
      </w:r>
      <w:r w:rsidR="006075C1">
        <w:rPr>
          <w:b/>
          <w:bCs/>
        </w:rPr>
        <w:t xml:space="preserve">it is suggested that </w:t>
      </w:r>
      <w:r w:rsidRPr="001279B9">
        <w:rPr>
          <w:b/>
          <w:bCs/>
        </w:rPr>
        <w:t xml:space="preserve">the PTM configuration and the information of “whether UE can receive multicast in RRC_INACTIVE” </w:t>
      </w:r>
      <w:r w:rsidR="006075C1">
        <w:rPr>
          <w:b/>
          <w:bCs/>
        </w:rPr>
        <w:t>is</w:t>
      </w:r>
      <w:r w:rsidRPr="001279B9">
        <w:rPr>
          <w:b/>
          <w:bCs/>
        </w:rPr>
        <w:t xml:space="preserve"> </w:t>
      </w:r>
      <w:r w:rsidR="006075C1">
        <w:rPr>
          <w:b/>
          <w:bCs/>
        </w:rPr>
        <w:t>pre-configured</w:t>
      </w:r>
      <w:r w:rsidRPr="001279B9">
        <w:rPr>
          <w:b/>
          <w:bCs/>
        </w:rPr>
        <w:t xml:space="preserve"> to UE when UE join in before session activate.</w:t>
      </w:r>
      <w:r>
        <w:rPr>
          <w:b/>
          <w:bCs/>
        </w:rPr>
        <w:t xml:space="preserve"> This allows UE to receive multicast without </w:t>
      </w:r>
      <w:r w:rsidR="004677E6">
        <w:rPr>
          <w:b/>
          <w:bCs/>
        </w:rPr>
        <w:t>extra</w:t>
      </w:r>
      <w:r w:rsidR="004677E6">
        <w:rPr>
          <w:b/>
          <w:bCs/>
        </w:rPr>
        <w:t xml:space="preserve"> </w:t>
      </w:r>
      <w:r>
        <w:rPr>
          <w:b/>
          <w:bCs/>
        </w:rPr>
        <w:t>state transition</w:t>
      </w:r>
      <w:r w:rsidR="004677E6">
        <w:rPr>
          <w:b/>
          <w:bCs/>
        </w:rPr>
        <w:t>s</w:t>
      </w:r>
      <w:r>
        <w:rPr>
          <w:b/>
          <w:bCs/>
        </w:rPr>
        <w:t xml:space="preserve"> and signalling when session activate.</w:t>
      </w:r>
    </w:p>
    <w:p w14:paraId="1BDE059D" w14:textId="706961AB" w:rsidR="00F51FEC" w:rsidRDefault="00B90BB9" w:rsidP="00C57AE5">
      <w:r w:rsidRPr="00B90BB9">
        <w:rPr>
          <w:rFonts w:hint="eastAsia"/>
        </w:rPr>
        <w:t>B</w:t>
      </w:r>
      <w:r w:rsidRPr="00B90BB9">
        <w:t xml:space="preserve">ased on the above assumption, </w:t>
      </w:r>
      <w:r>
        <w:t xml:space="preserve">we think no extra information need to be carried in the group paging message for notifying the session activation, and the legacy Rel-17 group paging can work well in this case. </w:t>
      </w:r>
    </w:p>
    <w:p w14:paraId="736D1ADE" w14:textId="02509B90" w:rsidR="00B90BB9" w:rsidRPr="00B90BB9" w:rsidRDefault="00B90BB9" w:rsidP="00465EE2">
      <w:pPr>
        <w:ind w:left="990" w:hangingChars="493" w:hanging="990"/>
        <w:rPr>
          <w:b/>
          <w:bCs/>
        </w:rPr>
      </w:pPr>
      <w:r w:rsidRPr="00B90BB9">
        <w:rPr>
          <w:rFonts w:hint="eastAsia"/>
          <w:b/>
          <w:bCs/>
        </w:rPr>
        <w:t>P</w:t>
      </w:r>
      <w:r w:rsidRPr="00B90BB9">
        <w:rPr>
          <w:b/>
          <w:bCs/>
        </w:rPr>
        <w:t>roposal</w:t>
      </w:r>
      <w:r w:rsidR="00465EE2">
        <w:rPr>
          <w:b/>
          <w:bCs/>
        </w:rPr>
        <w:t xml:space="preserve"> 1</w:t>
      </w:r>
      <w:r w:rsidRPr="00B90BB9">
        <w:rPr>
          <w:b/>
          <w:bCs/>
        </w:rPr>
        <w:t xml:space="preserve">: For notifying the session </w:t>
      </w:r>
      <w:r w:rsidR="00F51FEC">
        <w:rPr>
          <w:b/>
          <w:bCs/>
        </w:rPr>
        <w:t>activation</w:t>
      </w:r>
      <w:r w:rsidRPr="00B90BB9">
        <w:rPr>
          <w:b/>
          <w:bCs/>
        </w:rPr>
        <w:t>, the Rel-17 group paging is reused and no extra information (e.g.</w:t>
      </w:r>
      <w:r>
        <w:rPr>
          <w:b/>
          <w:bCs/>
        </w:rPr>
        <w:t xml:space="preserve">, </w:t>
      </w:r>
      <w:r w:rsidRPr="00B90BB9">
        <w:rPr>
          <w:b/>
          <w:bCs/>
        </w:rPr>
        <w:t>whether INACTIVE reception is allowed) is carried in the group paging</w:t>
      </w:r>
      <w:r>
        <w:rPr>
          <w:b/>
          <w:bCs/>
        </w:rPr>
        <w:t xml:space="preserve"> message.</w:t>
      </w:r>
    </w:p>
    <w:p w14:paraId="2C6BCD4A" w14:textId="02BDD37F" w:rsidR="00B90BB9" w:rsidRPr="00B90BB9" w:rsidRDefault="00F51FEC" w:rsidP="00F51FEC">
      <w:pPr>
        <w:pStyle w:val="3"/>
      </w:pPr>
      <w:r>
        <w:t>Notification for state transition after session activate</w:t>
      </w:r>
    </w:p>
    <w:p w14:paraId="335AC7A4" w14:textId="70EE00C9" w:rsidR="00B505BD" w:rsidRDefault="00F51FEC" w:rsidP="00C57AE5">
      <w:r>
        <w:rPr>
          <w:rFonts w:hint="eastAsia"/>
        </w:rPr>
        <w:t>R</w:t>
      </w:r>
      <w:r>
        <w:t xml:space="preserve">egarding to the first agreement, it can be further interpreted to the scenario when the session activate (as we discussed above), or the scenario after the session activate. </w:t>
      </w:r>
      <w:r w:rsidR="00B505BD">
        <w:t>However, t</w:t>
      </w:r>
      <w:r>
        <w:t xml:space="preserve">he motivation for the second scenario may </w:t>
      </w:r>
      <w:r w:rsidR="00B505BD">
        <w:t>not be so clear</w:t>
      </w:r>
      <w:r>
        <w:t xml:space="preserve"> for the network to inform UE</w:t>
      </w:r>
      <w:r w:rsidR="003D166B">
        <w:t>s</w:t>
      </w:r>
      <w:r>
        <w:t xml:space="preserve"> to switch back to CONNECTED to receive the multicast session</w:t>
      </w:r>
      <w:r w:rsidR="003D166B">
        <w:t>, unless UE request to resume by itself</w:t>
      </w:r>
      <w:r>
        <w:t>.</w:t>
      </w:r>
      <w:r w:rsidR="00B505BD">
        <w:t xml:space="preserve"> Since the agreement is not clear for these two scenarios, we suggest to further discuss the motivation and </w:t>
      </w:r>
      <w:r w:rsidR="00B21D98">
        <w:t xml:space="preserve">then discuss </w:t>
      </w:r>
      <w:r w:rsidR="00B505BD">
        <w:t>the proper signalling for these cases.</w:t>
      </w:r>
    </w:p>
    <w:p w14:paraId="04AEFE6F" w14:textId="04ED400E" w:rsidR="00624474" w:rsidRPr="00624474" w:rsidRDefault="00624474" w:rsidP="003A1EF9">
      <w:pPr>
        <w:ind w:left="1416" w:hangingChars="705" w:hanging="1416"/>
        <w:rPr>
          <w:b/>
          <w:bCs/>
        </w:rPr>
      </w:pPr>
      <w:r w:rsidRPr="00624474">
        <w:rPr>
          <w:rFonts w:hint="eastAsia"/>
          <w:b/>
          <w:bCs/>
        </w:rPr>
        <w:t>O</w:t>
      </w:r>
      <w:r w:rsidRPr="00624474">
        <w:rPr>
          <w:b/>
          <w:bCs/>
        </w:rPr>
        <w:t>bservation</w:t>
      </w:r>
      <w:r w:rsidR="00465EE2">
        <w:rPr>
          <w:b/>
          <w:bCs/>
        </w:rPr>
        <w:t xml:space="preserve"> 2</w:t>
      </w:r>
      <w:r w:rsidRPr="00624474">
        <w:rPr>
          <w:b/>
          <w:bCs/>
        </w:rPr>
        <w:t xml:space="preserve">: </w:t>
      </w:r>
      <w:r>
        <w:rPr>
          <w:b/>
          <w:bCs/>
        </w:rPr>
        <w:t>I</w:t>
      </w:r>
      <w:r w:rsidRPr="00624474">
        <w:rPr>
          <w:b/>
          <w:bCs/>
        </w:rPr>
        <w:t>f the UE is</w:t>
      </w:r>
      <w:r>
        <w:rPr>
          <w:b/>
          <w:bCs/>
        </w:rPr>
        <w:t xml:space="preserve"> already</w:t>
      </w:r>
      <w:r w:rsidRPr="00624474">
        <w:rPr>
          <w:b/>
          <w:bCs/>
        </w:rPr>
        <w:t xml:space="preserve"> receiving multicast session</w:t>
      </w:r>
      <w:r>
        <w:rPr>
          <w:b/>
          <w:bCs/>
        </w:rPr>
        <w:t>,</w:t>
      </w:r>
      <w:r w:rsidRPr="00624474">
        <w:rPr>
          <w:b/>
          <w:bCs/>
        </w:rPr>
        <w:t xml:space="preserve"> the motivation i</w:t>
      </w:r>
      <w:r>
        <w:rPr>
          <w:b/>
          <w:bCs/>
        </w:rPr>
        <w:t>s</w:t>
      </w:r>
      <w:r w:rsidRPr="00624474">
        <w:rPr>
          <w:b/>
          <w:bCs/>
        </w:rPr>
        <w:t xml:space="preserve"> not clear for the network to inform UEs to switch back to CONNECTED to receive the same multicast session, unless UE request to resume by itself.</w:t>
      </w:r>
    </w:p>
    <w:p w14:paraId="31E03180" w14:textId="66B3D49B" w:rsidR="001279B9" w:rsidRDefault="00B505BD" w:rsidP="00465EE2">
      <w:pPr>
        <w:ind w:left="1132" w:hangingChars="564" w:hanging="1132"/>
        <w:rPr>
          <w:rFonts w:eastAsiaTheme="minorEastAsia" w:cs="Arial"/>
          <w:b/>
        </w:rPr>
      </w:pPr>
      <w:r w:rsidRPr="00B505BD">
        <w:rPr>
          <w:rFonts w:eastAsiaTheme="minorEastAsia" w:cs="Arial"/>
          <w:b/>
        </w:rPr>
        <w:t>Proposal</w:t>
      </w:r>
      <w:r w:rsidR="00465EE2">
        <w:rPr>
          <w:rFonts w:eastAsiaTheme="minorEastAsia" w:cs="Arial"/>
          <w:b/>
        </w:rPr>
        <w:t xml:space="preserve"> 2</w:t>
      </w:r>
      <w:r w:rsidRPr="00B505BD">
        <w:rPr>
          <w:rFonts w:eastAsiaTheme="minorEastAsia" w:cs="Arial"/>
          <w:b/>
        </w:rPr>
        <w:t xml:space="preserve">: RAN2 to further discuss </w:t>
      </w:r>
      <w:r>
        <w:rPr>
          <w:rFonts w:eastAsiaTheme="minorEastAsia" w:cs="Arial"/>
          <w:b/>
        </w:rPr>
        <w:t xml:space="preserve">the motivation for </w:t>
      </w:r>
      <w:r w:rsidR="00BC2CDC">
        <w:rPr>
          <w:rFonts w:eastAsiaTheme="minorEastAsia" w:cs="Arial"/>
          <w:b/>
        </w:rPr>
        <w:t xml:space="preserve">the </w:t>
      </w:r>
      <w:r>
        <w:rPr>
          <w:rFonts w:eastAsiaTheme="minorEastAsia" w:cs="Arial"/>
          <w:b/>
        </w:rPr>
        <w:t>network</w:t>
      </w:r>
      <w:r w:rsidR="00BC2CDC">
        <w:rPr>
          <w:rFonts w:eastAsiaTheme="minorEastAsia" w:cs="Arial"/>
          <w:b/>
        </w:rPr>
        <w:t xml:space="preserve"> to</w:t>
      </w:r>
      <w:r>
        <w:rPr>
          <w:rFonts w:eastAsiaTheme="minorEastAsia" w:cs="Arial"/>
          <w:b/>
        </w:rPr>
        <w:t xml:space="preserve"> inform UE</w:t>
      </w:r>
      <w:r w:rsidR="00BC2CDC">
        <w:rPr>
          <w:rFonts w:eastAsiaTheme="minorEastAsia" w:cs="Arial"/>
          <w:b/>
        </w:rPr>
        <w:t>s</w:t>
      </w:r>
      <w:r>
        <w:rPr>
          <w:rFonts w:eastAsiaTheme="minorEastAsia" w:cs="Arial"/>
          <w:b/>
        </w:rPr>
        <w:t xml:space="preserve"> which are already receiving multicast in RRC_INACTIVE to resume to RRC_CONNECTED to receive the same multicast service.</w:t>
      </w:r>
    </w:p>
    <w:p w14:paraId="53847506" w14:textId="4A0818BE" w:rsidR="00EC1017" w:rsidRDefault="00B505BD" w:rsidP="00C57AE5">
      <w:pPr>
        <w:rPr>
          <w:rFonts w:eastAsiaTheme="minorEastAsia" w:cs="Arial"/>
          <w:bCs/>
        </w:rPr>
      </w:pPr>
      <w:r w:rsidRPr="00B505BD">
        <w:rPr>
          <w:rFonts w:eastAsiaTheme="minorEastAsia" w:cs="Arial"/>
          <w:bCs/>
        </w:rPr>
        <w:t xml:space="preserve">If </w:t>
      </w:r>
      <w:r w:rsidR="003D166B">
        <w:rPr>
          <w:rFonts w:eastAsiaTheme="minorEastAsia" w:cs="Arial"/>
          <w:bCs/>
        </w:rPr>
        <w:t>such notification is needed, we may need to discuss whether the notification is for all UEs or parts of UEs</w:t>
      </w:r>
      <w:r w:rsidR="0026674E">
        <w:rPr>
          <w:rFonts w:eastAsiaTheme="minorEastAsia" w:cs="Arial"/>
          <w:bCs/>
        </w:rPr>
        <w:t xml:space="preserve"> </w:t>
      </w:r>
      <w:r w:rsidR="003A1EF9">
        <w:rPr>
          <w:rFonts w:eastAsiaTheme="minorEastAsia" w:cs="Arial"/>
          <w:bCs/>
        </w:rPr>
        <w:t>to switch back</w:t>
      </w:r>
      <w:r w:rsidR="003D166B">
        <w:rPr>
          <w:rFonts w:eastAsiaTheme="minorEastAsia" w:cs="Arial"/>
          <w:bCs/>
        </w:rPr>
        <w:t xml:space="preserve">. In the current ASN.1, the group paging is designed by using TMGI rather than UE </w:t>
      </w:r>
      <w:r w:rsidR="00EC1017">
        <w:rPr>
          <w:rFonts w:eastAsiaTheme="minorEastAsia" w:cs="Arial"/>
          <w:bCs/>
        </w:rPr>
        <w:t xml:space="preserve">identity, which means </w:t>
      </w:r>
      <w:r w:rsidR="00E838D3">
        <w:rPr>
          <w:rFonts w:eastAsiaTheme="minorEastAsia" w:cs="Arial"/>
          <w:bCs/>
        </w:rPr>
        <w:t>that</w:t>
      </w:r>
      <w:r w:rsidR="003A1EF9" w:rsidRPr="00E838D3">
        <w:rPr>
          <w:rFonts w:eastAsiaTheme="minorEastAsia" w:cs="Arial"/>
          <w:bCs/>
        </w:rPr>
        <w:t xml:space="preserve"> </w:t>
      </w:r>
      <w:r w:rsidR="003A1EF9">
        <w:rPr>
          <w:rFonts w:eastAsiaTheme="minorEastAsia" w:cs="Arial"/>
          <w:bCs/>
        </w:rPr>
        <w:t>extra information is needed</w:t>
      </w:r>
      <w:r w:rsidR="00E838D3">
        <w:rPr>
          <w:rFonts w:eastAsiaTheme="minorEastAsia" w:cs="Arial"/>
          <w:bCs/>
        </w:rPr>
        <w:t xml:space="preserve"> </w:t>
      </w:r>
      <w:r w:rsidR="00EC1017">
        <w:rPr>
          <w:rFonts w:eastAsiaTheme="minorEastAsia" w:cs="Arial"/>
          <w:bCs/>
        </w:rPr>
        <w:t>if the notification is not for all UEs</w:t>
      </w:r>
      <w:r w:rsidR="00E838D3">
        <w:rPr>
          <w:rFonts w:eastAsiaTheme="minorEastAsia" w:cs="Arial"/>
          <w:bCs/>
        </w:rPr>
        <w:t xml:space="preserve"> (with</w:t>
      </w:r>
      <w:r w:rsidR="00EC1017">
        <w:rPr>
          <w:rFonts w:eastAsiaTheme="minorEastAsia" w:cs="Arial"/>
          <w:bCs/>
        </w:rPr>
        <w:t xml:space="preserve"> same multicast session</w:t>
      </w:r>
      <w:r w:rsidR="00E838D3">
        <w:rPr>
          <w:rFonts w:eastAsiaTheme="minorEastAsia" w:cs="Arial"/>
          <w:bCs/>
        </w:rPr>
        <w:t>)</w:t>
      </w:r>
      <w:r w:rsidR="00EC1017">
        <w:rPr>
          <w:rFonts w:eastAsiaTheme="minorEastAsia" w:cs="Arial"/>
          <w:bCs/>
        </w:rPr>
        <w:t>. In that case, the unicast paging may be a better option</w:t>
      </w:r>
      <w:r w:rsidR="00E838D3">
        <w:rPr>
          <w:rFonts w:eastAsiaTheme="minorEastAsia" w:cs="Arial"/>
          <w:bCs/>
        </w:rPr>
        <w:t>. Extra</w:t>
      </w:r>
      <w:r w:rsidR="00EC1017">
        <w:rPr>
          <w:rFonts w:eastAsiaTheme="minorEastAsia" w:cs="Arial"/>
          <w:bCs/>
        </w:rPr>
        <w:t xml:space="preserve"> information in group paging </w:t>
      </w:r>
      <w:r w:rsidR="00E838D3">
        <w:rPr>
          <w:rFonts w:eastAsiaTheme="minorEastAsia" w:cs="Arial"/>
          <w:bCs/>
        </w:rPr>
        <w:t xml:space="preserve">for session activation </w:t>
      </w:r>
      <w:r w:rsidR="00EC1017">
        <w:rPr>
          <w:rFonts w:eastAsiaTheme="minorEastAsia" w:cs="Arial"/>
          <w:bCs/>
        </w:rPr>
        <w:t xml:space="preserve">may lead to compatibility issue with Rel-17 multicast, </w:t>
      </w:r>
      <w:r w:rsidR="00624474">
        <w:rPr>
          <w:rFonts w:eastAsiaTheme="minorEastAsia" w:cs="Arial"/>
          <w:bCs/>
        </w:rPr>
        <w:t xml:space="preserve">in the case </w:t>
      </w:r>
      <w:r w:rsidR="000451DC">
        <w:rPr>
          <w:rFonts w:eastAsiaTheme="minorEastAsia" w:cs="Arial"/>
          <w:bCs/>
        </w:rPr>
        <w:t>when</w:t>
      </w:r>
      <w:r w:rsidR="00EC1017">
        <w:rPr>
          <w:rFonts w:eastAsiaTheme="minorEastAsia" w:cs="Arial"/>
          <w:bCs/>
        </w:rPr>
        <w:t xml:space="preserve"> one </w:t>
      </w:r>
      <w:r w:rsidR="00BC2CDC">
        <w:rPr>
          <w:rFonts w:eastAsiaTheme="minorEastAsia" w:cs="Arial"/>
          <w:bCs/>
        </w:rPr>
        <w:t xml:space="preserve">multicast </w:t>
      </w:r>
      <w:r w:rsidR="00EC1017">
        <w:rPr>
          <w:rFonts w:eastAsiaTheme="minorEastAsia" w:cs="Arial"/>
          <w:bCs/>
        </w:rPr>
        <w:t>session is provided to both Rel-17 and Rel-18 UEs.</w:t>
      </w:r>
    </w:p>
    <w:p w14:paraId="66047F9C" w14:textId="2547B195" w:rsidR="00D634E3" w:rsidRPr="00D634E3" w:rsidRDefault="00D634E3" w:rsidP="00465EE2">
      <w:pPr>
        <w:ind w:left="1416" w:hangingChars="705" w:hanging="1416"/>
        <w:rPr>
          <w:rFonts w:eastAsiaTheme="minorEastAsia" w:cs="Arial"/>
          <w:b/>
        </w:rPr>
      </w:pPr>
      <w:r w:rsidRPr="00D634E3">
        <w:rPr>
          <w:rFonts w:eastAsiaTheme="minorEastAsia" w:cs="Arial"/>
          <w:b/>
        </w:rPr>
        <w:t>Observation</w:t>
      </w:r>
      <w:r w:rsidR="00465EE2">
        <w:rPr>
          <w:rFonts w:eastAsiaTheme="minorEastAsia" w:cs="Arial"/>
          <w:b/>
        </w:rPr>
        <w:t xml:space="preserve"> 3</w:t>
      </w:r>
      <w:r w:rsidRPr="00D634E3">
        <w:rPr>
          <w:rFonts w:eastAsiaTheme="minorEastAsia" w:cs="Arial"/>
          <w:b/>
        </w:rPr>
        <w:t xml:space="preserve">: </w:t>
      </w:r>
      <w:r w:rsidR="00F9693E">
        <w:rPr>
          <w:rFonts w:eastAsiaTheme="minorEastAsia" w:cs="Arial"/>
          <w:b/>
        </w:rPr>
        <w:t>I</w:t>
      </w:r>
      <w:r w:rsidRPr="00D634E3">
        <w:rPr>
          <w:rFonts w:eastAsiaTheme="minorEastAsia" w:cs="Arial"/>
          <w:b/>
        </w:rPr>
        <w:t xml:space="preserve">f the notification is for parts of UEs to switch back to </w:t>
      </w:r>
      <w:r w:rsidR="00BE4318">
        <w:rPr>
          <w:rFonts w:eastAsiaTheme="minorEastAsia" w:cs="Arial"/>
          <w:b/>
        </w:rPr>
        <w:t>RRC_</w:t>
      </w:r>
      <w:r w:rsidRPr="00D634E3">
        <w:rPr>
          <w:rFonts w:eastAsiaTheme="minorEastAsia" w:cs="Arial"/>
          <w:b/>
        </w:rPr>
        <w:t>CONNECTED, the unicast paging seems a better option, otherwise it may complicate the group paging mechanism</w:t>
      </w:r>
      <w:r w:rsidR="00BE4318">
        <w:rPr>
          <w:rFonts w:eastAsiaTheme="minorEastAsia" w:cs="Arial"/>
          <w:b/>
        </w:rPr>
        <w:t xml:space="preserve"> and introduce compatibility issue</w:t>
      </w:r>
      <w:r w:rsidR="00F9693E">
        <w:rPr>
          <w:rFonts w:eastAsiaTheme="minorEastAsia" w:cs="Arial"/>
          <w:b/>
        </w:rPr>
        <w:t>.</w:t>
      </w:r>
    </w:p>
    <w:p w14:paraId="75DB3A63" w14:textId="7C259F8D" w:rsidR="000451DC" w:rsidRDefault="000451DC" w:rsidP="00C57AE5">
      <w:pPr>
        <w:rPr>
          <w:rFonts w:eastAsiaTheme="minorEastAsia" w:cs="Arial"/>
          <w:bCs/>
        </w:rPr>
      </w:pPr>
      <w:r>
        <w:rPr>
          <w:rFonts w:eastAsiaTheme="minorEastAsia" w:cs="Arial"/>
          <w:bCs/>
        </w:rPr>
        <w:t>If the notification is used for notifying all UEs to switch back to RRC_CONNECTED,</w:t>
      </w:r>
      <w:r w:rsidR="00BC2CDC">
        <w:rPr>
          <w:rFonts w:eastAsiaTheme="minorEastAsia" w:cs="Arial"/>
          <w:bCs/>
        </w:rPr>
        <w:t xml:space="preserve"> we think the Rel-17 group paging can be reused without enhancement.</w:t>
      </w:r>
      <w:r w:rsidR="00D634E3">
        <w:rPr>
          <w:rFonts w:eastAsiaTheme="minorEastAsia" w:cs="Arial"/>
          <w:bCs/>
        </w:rPr>
        <w:t xml:space="preserve"> In th</w:t>
      </w:r>
      <w:r w:rsidR="00BE4318">
        <w:rPr>
          <w:rFonts w:eastAsiaTheme="minorEastAsia" w:cs="Arial"/>
          <w:bCs/>
        </w:rPr>
        <w:t>is</w:t>
      </w:r>
      <w:r w:rsidR="00D634E3">
        <w:rPr>
          <w:rFonts w:eastAsiaTheme="minorEastAsia" w:cs="Arial"/>
          <w:bCs/>
        </w:rPr>
        <w:t xml:space="preserve"> case, the group paging with the TMGI of the multicast session which is already started</w:t>
      </w:r>
      <w:r w:rsidR="00BE4318">
        <w:rPr>
          <w:rFonts w:eastAsiaTheme="minorEastAsia" w:cs="Arial"/>
          <w:bCs/>
        </w:rPr>
        <w:t xml:space="preserve"> can be interpreted</w:t>
      </w:r>
      <w:r w:rsidR="00624474">
        <w:rPr>
          <w:rFonts w:eastAsiaTheme="minorEastAsia" w:cs="Arial"/>
          <w:bCs/>
        </w:rPr>
        <w:t xml:space="preserve"> </w:t>
      </w:r>
      <w:r w:rsidR="00D634E3">
        <w:rPr>
          <w:rFonts w:eastAsiaTheme="minorEastAsia" w:cs="Arial"/>
          <w:bCs/>
        </w:rPr>
        <w:t xml:space="preserve">to </w:t>
      </w:r>
      <w:r w:rsidR="00BE4318">
        <w:rPr>
          <w:rFonts w:eastAsiaTheme="minorEastAsia" w:cs="Arial"/>
          <w:bCs/>
        </w:rPr>
        <w:t xml:space="preserve">notifying </w:t>
      </w:r>
      <w:r w:rsidR="00D634E3">
        <w:rPr>
          <w:rFonts w:eastAsiaTheme="minorEastAsia" w:cs="Arial"/>
          <w:bCs/>
        </w:rPr>
        <w:t>all UEs to switch back to RRC_CONNECTED. Rel-17 UEs and Rel-18 UEs in RRC_CONNECTED will ignore the group paging since they are already in RRC_CONNECTED state.</w:t>
      </w:r>
    </w:p>
    <w:p w14:paraId="04A8F991" w14:textId="4A66E09A" w:rsidR="00F9693E" w:rsidRDefault="00F9693E" w:rsidP="00465EE2">
      <w:pPr>
        <w:ind w:left="1416" w:hangingChars="705" w:hanging="1416"/>
        <w:rPr>
          <w:rFonts w:eastAsiaTheme="minorEastAsia" w:cs="Arial"/>
          <w:b/>
        </w:rPr>
      </w:pPr>
      <w:r w:rsidRPr="00D634E3">
        <w:rPr>
          <w:rFonts w:eastAsiaTheme="minorEastAsia" w:cs="Arial"/>
          <w:b/>
        </w:rPr>
        <w:t>Observation</w:t>
      </w:r>
      <w:r w:rsidR="00465EE2">
        <w:rPr>
          <w:rFonts w:eastAsiaTheme="minorEastAsia" w:cs="Arial"/>
          <w:b/>
        </w:rPr>
        <w:t xml:space="preserve"> 4</w:t>
      </w:r>
      <w:r w:rsidRPr="00D634E3">
        <w:rPr>
          <w:rFonts w:eastAsiaTheme="minorEastAsia" w:cs="Arial"/>
          <w:b/>
        </w:rPr>
        <w:t xml:space="preserve">: </w:t>
      </w:r>
      <w:r>
        <w:rPr>
          <w:rFonts w:eastAsiaTheme="minorEastAsia" w:cs="Arial"/>
          <w:b/>
        </w:rPr>
        <w:t>I</w:t>
      </w:r>
      <w:r w:rsidRPr="00D634E3">
        <w:rPr>
          <w:rFonts w:eastAsiaTheme="minorEastAsia" w:cs="Arial"/>
          <w:b/>
        </w:rPr>
        <w:t>f the notification is for</w:t>
      </w:r>
      <w:r>
        <w:rPr>
          <w:rFonts w:eastAsiaTheme="minorEastAsia" w:cs="Arial"/>
          <w:b/>
        </w:rPr>
        <w:t xml:space="preserve"> </w:t>
      </w:r>
      <w:proofErr w:type="gramStart"/>
      <w:r>
        <w:rPr>
          <w:rFonts w:eastAsiaTheme="minorEastAsia" w:cs="Arial"/>
          <w:b/>
        </w:rPr>
        <w:t>all</w:t>
      </w:r>
      <w:r w:rsidRPr="00D634E3">
        <w:rPr>
          <w:rFonts w:eastAsiaTheme="minorEastAsia" w:cs="Arial"/>
          <w:b/>
        </w:rPr>
        <w:t xml:space="preserve"> of</w:t>
      </w:r>
      <w:proofErr w:type="gramEnd"/>
      <w:r w:rsidRPr="00D634E3">
        <w:rPr>
          <w:rFonts w:eastAsiaTheme="minorEastAsia" w:cs="Arial"/>
          <w:b/>
        </w:rPr>
        <w:t xml:space="preserve"> UEs to switch back to CONNECTED</w:t>
      </w:r>
      <w:r>
        <w:rPr>
          <w:rFonts w:eastAsiaTheme="minorEastAsia" w:cs="Arial"/>
          <w:b/>
        </w:rPr>
        <w:t xml:space="preserve">, the Rel-17 group paging can be reused without enhancement. The UEs receiving multicast </w:t>
      </w:r>
      <w:r w:rsidRPr="00F9693E">
        <w:rPr>
          <w:rFonts w:eastAsiaTheme="minorEastAsia" w:cs="Arial"/>
          <w:b/>
        </w:rPr>
        <w:t xml:space="preserve">in </w:t>
      </w:r>
      <w:r>
        <w:rPr>
          <w:rFonts w:eastAsiaTheme="minorEastAsia" w:cs="Arial"/>
          <w:b/>
        </w:rPr>
        <w:t>RRC_CONNECTED</w:t>
      </w:r>
      <w:r w:rsidRPr="00F9693E">
        <w:rPr>
          <w:rFonts w:eastAsiaTheme="minorEastAsia" w:cs="Arial"/>
          <w:b/>
        </w:rPr>
        <w:t xml:space="preserve"> state will not be affected</w:t>
      </w:r>
      <w:r>
        <w:rPr>
          <w:rFonts w:eastAsiaTheme="minorEastAsia" w:cs="Arial"/>
          <w:b/>
        </w:rPr>
        <w:t>.</w:t>
      </w:r>
    </w:p>
    <w:p w14:paraId="67C361DD" w14:textId="7662FA8C" w:rsidR="00BE4318" w:rsidRPr="00BE4318" w:rsidRDefault="00BE4318" w:rsidP="00465EE2">
      <w:pPr>
        <w:ind w:left="1410" w:hangingChars="705" w:hanging="1410"/>
        <w:rPr>
          <w:rFonts w:eastAsiaTheme="minorEastAsia" w:cs="Arial"/>
          <w:bCs/>
        </w:rPr>
      </w:pPr>
      <w:r w:rsidRPr="00BE4318">
        <w:rPr>
          <w:rFonts w:eastAsiaTheme="minorEastAsia" w:cs="Arial" w:hint="eastAsia"/>
          <w:bCs/>
        </w:rPr>
        <w:t>T</w:t>
      </w:r>
      <w:r w:rsidRPr="00BE4318">
        <w:rPr>
          <w:rFonts w:eastAsiaTheme="minorEastAsia" w:cs="Arial"/>
          <w:bCs/>
        </w:rPr>
        <w:t>herefore, we propose:</w:t>
      </w:r>
    </w:p>
    <w:p w14:paraId="1336B54A" w14:textId="0169F289" w:rsidR="00EC1017" w:rsidRPr="000451DC" w:rsidRDefault="00EC1017" w:rsidP="00465EE2">
      <w:pPr>
        <w:ind w:left="992" w:hangingChars="494" w:hanging="992"/>
        <w:rPr>
          <w:rFonts w:eastAsiaTheme="minorEastAsia" w:cs="Arial"/>
          <w:b/>
        </w:rPr>
      </w:pPr>
      <w:r w:rsidRPr="000451DC">
        <w:rPr>
          <w:rFonts w:eastAsiaTheme="minorEastAsia" w:cs="Arial"/>
          <w:b/>
        </w:rPr>
        <w:t>Proposal</w:t>
      </w:r>
      <w:r w:rsidR="00465EE2">
        <w:rPr>
          <w:rFonts w:eastAsiaTheme="minorEastAsia" w:cs="Arial"/>
          <w:b/>
        </w:rPr>
        <w:t xml:space="preserve"> 3</w:t>
      </w:r>
      <w:r w:rsidRPr="000451DC">
        <w:rPr>
          <w:rFonts w:eastAsiaTheme="minorEastAsia" w:cs="Arial"/>
          <w:b/>
        </w:rPr>
        <w:t xml:space="preserve">: </w:t>
      </w:r>
      <w:r w:rsidR="0026674E" w:rsidRPr="000451DC">
        <w:rPr>
          <w:rFonts w:eastAsiaTheme="minorEastAsia" w:cs="Arial"/>
          <w:b/>
        </w:rPr>
        <w:t>If the notification is needed</w:t>
      </w:r>
      <w:r w:rsidR="000451DC" w:rsidRPr="000451DC">
        <w:rPr>
          <w:rFonts w:eastAsiaTheme="minorEastAsia" w:cs="Arial"/>
          <w:b/>
        </w:rPr>
        <w:t xml:space="preserve">, the following message is adopted when notifying UE </w:t>
      </w:r>
      <w:r w:rsidR="000451DC">
        <w:rPr>
          <w:rFonts w:eastAsiaTheme="minorEastAsia" w:cs="Arial"/>
          <w:b/>
        </w:rPr>
        <w:t xml:space="preserve">to </w:t>
      </w:r>
      <w:r w:rsidR="000451DC" w:rsidRPr="000451DC">
        <w:rPr>
          <w:rFonts w:eastAsiaTheme="minorEastAsia" w:cs="Arial"/>
          <w:b/>
        </w:rPr>
        <w:t>switch back to CONNECTED</w:t>
      </w:r>
      <w:r w:rsidR="00E838D3">
        <w:rPr>
          <w:rFonts w:eastAsiaTheme="minorEastAsia" w:cs="Arial"/>
          <w:b/>
        </w:rPr>
        <w:t xml:space="preserve"> after session activate</w:t>
      </w:r>
      <w:r w:rsidR="000451DC" w:rsidRPr="000451DC">
        <w:rPr>
          <w:rFonts w:eastAsiaTheme="minorEastAsia" w:cs="Arial"/>
          <w:b/>
        </w:rPr>
        <w:t>:</w:t>
      </w:r>
    </w:p>
    <w:p w14:paraId="7F3F07FA" w14:textId="549FB0B0" w:rsidR="000451DC" w:rsidRPr="000451DC" w:rsidRDefault="000451DC" w:rsidP="000451DC">
      <w:pPr>
        <w:pStyle w:val="afa"/>
        <w:numPr>
          <w:ilvl w:val="0"/>
          <w:numId w:val="32"/>
        </w:numPr>
        <w:rPr>
          <w:b/>
        </w:rPr>
      </w:pPr>
      <w:r w:rsidRPr="000451DC">
        <w:rPr>
          <w:rFonts w:eastAsiaTheme="minorEastAsia" w:cs="Arial"/>
          <w:b/>
        </w:rPr>
        <w:t>Case</w:t>
      </w:r>
      <w:r>
        <w:rPr>
          <w:rFonts w:eastAsiaTheme="minorEastAsia" w:cs="Arial"/>
          <w:b/>
        </w:rPr>
        <w:t xml:space="preserve"> </w:t>
      </w:r>
      <w:r w:rsidRPr="000451DC">
        <w:rPr>
          <w:rFonts w:eastAsiaTheme="minorEastAsia" w:cs="Arial"/>
          <w:b/>
        </w:rPr>
        <w:t xml:space="preserve">1: For network to </w:t>
      </w:r>
      <w:r>
        <w:rPr>
          <w:rFonts w:eastAsiaTheme="minorEastAsia" w:cs="Arial"/>
          <w:b/>
        </w:rPr>
        <w:t>notify</w:t>
      </w:r>
      <w:r w:rsidRPr="000451DC">
        <w:rPr>
          <w:rFonts w:eastAsiaTheme="minorEastAsia" w:cs="Arial"/>
          <w:b/>
        </w:rPr>
        <w:t xml:space="preserve"> all UE </w:t>
      </w:r>
      <w:r>
        <w:rPr>
          <w:rFonts w:eastAsiaTheme="minorEastAsia" w:cs="Arial"/>
          <w:b/>
        </w:rPr>
        <w:t xml:space="preserve">to </w:t>
      </w:r>
      <w:r w:rsidRPr="000451DC">
        <w:rPr>
          <w:rFonts w:eastAsiaTheme="minorEastAsia" w:cs="Arial"/>
          <w:b/>
        </w:rPr>
        <w:t xml:space="preserve">switch back to RRC_CONNECTED to continue to receive multicast session, the </w:t>
      </w:r>
      <w:r>
        <w:rPr>
          <w:rFonts w:eastAsiaTheme="minorEastAsia" w:cs="Arial"/>
          <w:b/>
        </w:rPr>
        <w:t xml:space="preserve">Rel-17 </w:t>
      </w:r>
      <w:r w:rsidRPr="000451DC">
        <w:rPr>
          <w:rFonts w:eastAsiaTheme="minorEastAsia" w:cs="Arial"/>
          <w:b/>
        </w:rPr>
        <w:t>group paging is reused</w:t>
      </w:r>
      <w:r w:rsidR="00BE4318">
        <w:rPr>
          <w:rFonts w:eastAsiaTheme="minorEastAsia" w:cs="Arial"/>
          <w:b/>
        </w:rPr>
        <w:t xml:space="preserve"> without enhancement</w:t>
      </w:r>
      <w:r w:rsidR="00F9693E">
        <w:rPr>
          <w:rFonts w:eastAsiaTheme="minorEastAsia" w:cs="Arial"/>
          <w:b/>
        </w:rPr>
        <w:t>.</w:t>
      </w:r>
    </w:p>
    <w:p w14:paraId="73A821C8" w14:textId="1964E0B4" w:rsidR="000451DC" w:rsidRPr="000451DC" w:rsidRDefault="000451DC" w:rsidP="000451DC">
      <w:pPr>
        <w:pStyle w:val="afa"/>
        <w:numPr>
          <w:ilvl w:val="0"/>
          <w:numId w:val="32"/>
        </w:numPr>
        <w:rPr>
          <w:b/>
        </w:rPr>
      </w:pPr>
      <w:r w:rsidRPr="000451DC">
        <w:rPr>
          <w:rFonts w:eastAsiaTheme="minorEastAsia" w:cs="Arial"/>
          <w:b/>
        </w:rPr>
        <w:t>Case</w:t>
      </w:r>
      <w:r>
        <w:rPr>
          <w:rFonts w:eastAsiaTheme="minorEastAsia" w:cs="Arial"/>
          <w:b/>
        </w:rPr>
        <w:t xml:space="preserve"> 2</w:t>
      </w:r>
      <w:r w:rsidRPr="000451DC">
        <w:rPr>
          <w:rFonts w:eastAsiaTheme="minorEastAsia" w:cs="Arial"/>
          <w:b/>
        </w:rPr>
        <w:t xml:space="preserve">: For network to </w:t>
      </w:r>
      <w:r>
        <w:rPr>
          <w:rFonts w:eastAsiaTheme="minorEastAsia" w:cs="Arial"/>
          <w:b/>
        </w:rPr>
        <w:t>notify</w:t>
      </w:r>
      <w:r w:rsidRPr="000451DC">
        <w:rPr>
          <w:rFonts w:eastAsiaTheme="minorEastAsia" w:cs="Arial"/>
          <w:b/>
        </w:rPr>
        <w:t xml:space="preserve"> </w:t>
      </w:r>
      <w:r>
        <w:rPr>
          <w:rFonts w:eastAsiaTheme="minorEastAsia" w:cs="Arial"/>
          <w:b/>
        </w:rPr>
        <w:t>parts of</w:t>
      </w:r>
      <w:r w:rsidRPr="000451DC">
        <w:rPr>
          <w:rFonts w:eastAsiaTheme="minorEastAsia" w:cs="Arial"/>
          <w:b/>
        </w:rPr>
        <w:t xml:space="preserve"> UE</w:t>
      </w:r>
      <w:r>
        <w:rPr>
          <w:rFonts w:eastAsiaTheme="minorEastAsia" w:cs="Arial"/>
          <w:b/>
        </w:rPr>
        <w:t>s</w:t>
      </w:r>
      <w:r w:rsidRPr="000451DC">
        <w:rPr>
          <w:rFonts w:eastAsiaTheme="minorEastAsia" w:cs="Arial"/>
          <w:b/>
        </w:rPr>
        <w:t xml:space="preserve"> </w:t>
      </w:r>
      <w:r>
        <w:rPr>
          <w:rFonts w:eastAsiaTheme="minorEastAsia" w:cs="Arial"/>
          <w:b/>
        </w:rPr>
        <w:t xml:space="preserve">to </w:t>
      </w:r>
      <w:r w:rsidRPr="000451DC">
        <w:rPr>
          <w:rFonts w:eastAsiaTheme="minorEastAsia" w:cs="Arial"/>
          <w:b/>
        </w:rPr>
        <w:t>switc</w:t>
      </w:r>
      <w:r>
        <w:rPr>
          <w:rFonts w:eastAsiaTheme="minorEastAsia" w:cs="Arial"/>
          <w:b/>
        </w:rPr>
        <w:t>h</w:t>
      </w:r>
      <w:r w:rsidRPr="000451DC">
        <w:rPr>
          <w:rFonts w:eastAsiaTheme="minorEastAsia" w:cs="Arial"/>
          <w:b/>
        </w:rPr>
        <w:t xml:space="preserve"> back to RRC_CONNECTED to continue to receive multicast session, the </w:t>
      </w:r>
      <w:r>
        <w:rPr>
          <w:rFonts w:eastAsiaTheme="minorEastAsia" w:cs="Arial"/>
          <w:b/>
        </w:rPr>
        <w:t>unicast</w:t>
      </w:r>
      <w:r w:rsidRPr="000451DC">
        <w:rPr>
          <w:rFonts w:eastAsiaTheme="minorEastAsia" w:cs="Arial"/>
          <w:b/>
        </w:rPr>
        <w:t xml:space="preserve"> paging is reused</w:t>
      </w:r>
      <w:r w:rsidR="00F9693E">
        <w:rPr>
          <w:rFonts w:eastAsiaTheme="minorEastAsia" w:cs="Arial"/>
          <w:b/>
        </w:rPr>
        <w:t>.</w:t>
      </w:r>
    </w:p>
    <w:p w14:paraId="57A4BB39" w14:textId="79D8F955" w:rsidR="00F91509" w:rsidRDefault="00BB1C86" w:rsidP="00BB1C86">
      <w:pPr>
        <w:pStyle w:val="2"/>
      </w:pPr>
      <w:r>
        <w:rPr>
          <w:rFonts w:hint="eastAsia"/>
        </w:rPr>
        <w:t>N</w:t>
      </w:r>
      <w:r>
        <w:t>otification for session deactivation</w:t>
      </w:r>
    </w:p>
    <w:p w14:paraId="13E21B9B" w14:textId="20DF7AC2" w:rsidR="00624474" w:rsidRDefault="00624474" w:rsidP="00624474">
      <w:r>
        <w:rPr>
          <w:rFonts w:hint="eastAsia"/>
        </w:rPr>
        <w:t>I</w:t>
      </w:r>
      <w:r>
        <w:t>n the last meeting, RAN2 made the following agreements:</w:t>
      </w:r>
    </w:p>
    <w:tbl>
      <w:tblPr>
        <w:tblStyle w:val="af8"/>
        <w:tblW w:w="0" w:type="auto"/>
        <w:tblLook w:val="04A0" w:firstRow="1" w:lastRow="0" w:firstColumn="1" w:lastColumn="0" w:noHBand="0" w:noVBand="1"/>
      </w:tblPr>
      <w:tblGrid>
        <w:gridCol w:w="9629"/>
      </w:tblGrid>
      <w:tr w:rsidR="00624474" w14:paraId="60423D90" w14:textId="77777777" w:rsidTr="00624474">
        <w:tc>
          <w:tcPr>
            <w:tcW w:w="9629" w:type="dxa"/>
          </w:tcPr>
          <w:p w14:paraId="0CA2E545" w14:textId="11130CFE" w:rsidR="00624474" w:rsidRDefault="00624474" w:rsidP="00624474">
            <w:r>
              <w:rPr>
                <w:rFonts w:cs="Arial"/>
                <w:b/>
                <w:bCs/>
              </w:rPr>
              <w:t>If a UE is in RRC_INACTIVE and is configured to receive a multicast session in RRC_INACTIVE, the UE may be notified when the multicast session is deactivated. FFS how (e.g., informed via group paging, MCCH, or other ways).</w:t>
            </w:r>
          </w:p>
        </w:tc>
      </w:tr>
    </w:tbl>
    <w:p w14:paraId="709F0DC0" w14:textId="24386A42" w:rsidR="00624474" w:rsidRDefault="00C51E00" w:rsidP="00624474">
      <w:r>
        <w:lastRenderedPageBreak/>
        <w:t>There may be different solutions to inform UE to stop G-RNTI monitoring.</w:t>
      </w:r>
      <w:r w:rsidR="0065452E">
        <w:t xml:space="preserve"> E.g., by group paging, MAC CE indication, MCCH way, etc. We discuss option1 and option2 separately.</w:t>
      </w:r>
    </w:p>
    <w:p w14:paraId="721E4C40" w14:textId="088F1D88" w:rsidR="0065452E" w:rsidRDefault="0065452E" w:rsidP="00624474">
      <w:pPr>
        <w:rPr>
          <w:u w:val="single"/>
        </w:rPr>
      </w:pPr>
      <w:r>
        <w:rPr>
          <w:u w:val="single"/>
        </w:rPr>
        <w:t>Option 1</w:t>
      </w:r>
    </w:p>
    <w:p w14:paraId="5037FB3F" w14:textId="689FA12F" w:rsidR="00585C0A" w:rsidRPr="0065452E" w:rsidRDefault="0065452E" w:rsidP="00624474">
      <w:r w:rsidRPr="0065452E">
        <w:t>If Option1 is</w:t>
      </w:r>
      <w:r>
        <w:t xml:space="preserve"> chosen, then UE may be informed with session deactivation by group paging, or a MAC CE. Both </w:t>
      </w:r>
      <w:r w:rsidR="00EF7776">
        <w:t>methods</w:t>
      </w:r>
      <w:r>
        <w:t xml:space="preserve"> can work in principle</w:t>
      </w:r>
      <w:r w:rsidR="00EF7776">
        <w:t>,</w:t>
      </w:r>
      <w:r>
        <w:t xml:space="preserve"> </w:t>
      </w:r>
      <w:r w:rsidR="00EF7776">
        <w:t>but</w:t>
      </w:r>
      <w:r>
        <w:t xml:space="preserve"> the same concern is raised for the compatibility for group paging</w:t>
      </w:r>
      <w:r w:rsidR="00EF7776">
        <w:t>. T</w:t>
      </w:r>
      <w:r>
        <w:t xml:space="preserve">he </w:t>
      </w:r>
      <w:r w:rsidR="00EF7776">
        <w:t>R</w:t>
      </w:r>
      <w:r>
        <w:t xml:space="preserve">el-17 group paging </w:t>
      </w:r>
      <w:r w:rsidR="00E838D3">
        <w:t>does</w:t>
      </w:r>
      <w:r>
        <w:t xml:space="preserve"> not </w:t>
      </w:r>
      <w:r w:rsidR="00E838D3">
        <w:t>include</w:t>
      </w:r>
      <w:r>
        <w:t xml:space="preserve"> extra information than session ID</w:t>
      </w:r>
      <w:r w:rsidR="00E838D3">
        <w:t xml:space="preserve"> (TMGI)</w:t>
      </w:r>
      <w:r>
        <w:t xml:space="preserve"> and the enhancement is needed.</w:t>
      </w:r>
      <w:r w:rsidR="00EF7776">
        <w:t xml:space="preserve"> Therefore, the group paging IEs may need to be re-designed. However, since the Rel-17 MBS UE does not need to receive session deactivation notification, t</w:t>
      </w:r>
      <w:r w:rsidR="00EF7776" w:rsidRPr="00EF7776">
        <w:t xml:space="preserve">his enhancement </w:t>
      </w:r>
      <w:r w:rsidR="00BE4318">
        <w:t xml:space="preserve">is only for Rel-18 UEs and </w:t>
      </w:r>
      <w:r w:rsidR="00EF7776" w:rsidRPr="00EF7776">
        <w:t xml:space="preserve">seems to be tolerable and does not cause significant compatibility </w:t>
      </w:r>
      <w:r w:rsidR="00EF7776">
        <w:t>issue</w:t>
      </w:r>
      <w:r w:rsidR="00EF7776" w:rsidRPr="00EF7776">
        <w:t>s</w:t>
      </w:r>
      <w:r w:rsidR="00EF7776">
        <w:t>.</w:t>
      </w:r>
    </w:p>
    <w:p w14:paraId="4998A2D7" w14:textId="3B6E044E" w:rsidR="00137382" w:rsidRDefault="00EF7776" w:rsidP="00624474">
      <w:r w:rsidRPr="00EF7776">
        <w:t xml:space="preserve">MAC CE based indication is another </w:t>
      </w:r>
      <w:r>
        <w:t>way to in</w:t>
      </w:r>
      <w:r w:rsidR="00585C0A">
        <w:t>form UE about session deactivation. But different from group paging</w:t>
      </w:r>
      <w:r w:rsidR="003613BB">
        <w:t xml:space="preserve">, it is a </w:t>
      </w:r>
      <w:r w:rsidR="00BE4318">
        <w:t>MAC PDU</w:t>
      </w:r>
      <w:r w:rsidR="003613BB">
        <w:t xml:space="preserve"> delivered to both Rel-17 and Rel-18 UE which receiv</w:t>
      </w:r>
      <w:r w:rsidR="00890093">
        <w:t>e</w:t>
      </w:r>
      <w:r w:rsidR="003613BB">
        <w:t xml:space="preserve"> multicast session in</w:t>
      </w:r>
      <w:r w:rsidR="00890093">
        <w:t xml:space="preserve"> both</w:t>
      </w:r>
      <w:r w:rsidR="003613BB">
        <w:t xml:space="preserve"> RRC_CONNECTED and RRC_INACTIVE. The </w:t>
      </w:r>
      <w:r w:rsidR="00890093">
        <w:t>R</w:t>
      </w:r>
      <w:r w:rsidR="003613BB">
        <w:t>el-17 UE may not understand the LCID and discard the sub-PDU, and the Rel-18 UE receiving multicast in CONNECTED may just ignore the information</w:t>
      </w:r>
      <w:r w:rsidR="00890093">
        <w:t xml:space="preserve">, since </w:t>
      </w:r>
      <w:r w:rsidR="003613BB">
        <w:t>they may be notified by dedicated signalling.</w:t>
      </w:r>
      <w:r w:rsidR="00890093">
        <w:t xml:space="preserve"> Considering the resource efficiency, we think the group paging may a better option for the notification of session deactivation.</w:t>
      </w:r>
      <w:r w:rsidR="00137382" w:rsidRPr="00137382">
        <w:rPr>
          <w:rFonts w:hint="eastAsia"/>
        </w:rPr>
        <w:t xml:space="preserve"> </w:t>
      </w:r>
    </w:p>
    <w:p w14:paraId="4F0F5C19" w14:textId="2AA48409" w:rsidR="00890093" w:rsidRDefault="00137382" w:rsidP="00624474">
      <w:r>
        <w:rPr>
          <w:rFonts w:hint="eastAsia"/>
        </w:rPr>
        <w:t>W</w:t>
      </w:r>
      <w:r>
        <w:t xml:space="preserve">hen UE receives the notification for session deactivation, it is preferred that UE stay in RRC_INACTIVE, rather than </w:t>
      </w:r>
      <w:r w:rsidR="00E838D3">
        <w:t>switching</w:t>
      </w:r>
      <w:r>
        <w:t xml:space="preserve"> to Idle. It is beneficial for UE to continue to receive multicast session when the session is </w:t>
      </w:r>
      <w:r w:rsidR="0093490C">
        <w:t>activated</w:t>
      </w:r>
      <w:r>
        <w:t xml:space="preserve"> again.</w:t>
      </w:r>
    </w:p>
    <w:p w14:paraId="3B8F6C38" w14:textId="18AA998A" w:rsidR="003613BB" w:rsidRPr="00137382" w:rsidRDefault="003613BB" w:rsidP="00465EE2">
      <w:pPr>
        <w:ind w:left="1273" w:hangingChars="634" w:hanging="1273"/>
        <w:rPr>
          <w:b/>
          <w:bCs/>
        </w:rPr>
      </w:pPr>
      <w:r w:rsidRPr="00137382">
        <w:rPr>
          <w:rFonts w:hint="eastAsia"/>
          <w:b/>
          <w:bCs/>
        </w:rPr>
        <w:t>P</w:t>
      </w:r>
      <w:r w:rsidRPr="00137382">
        <w:rPr>
          <w:b/>
          <w:bCs/>
        </w:rPr>
        <w:t>roposal</w:t>
      </w:r>
      <w:r w:rsidR="00465EE2">
        <w:rPr>
          <w:b/>
          <w:bCs/>
        </w:rPr>
        <w:t xml:space="preserve"> 4</w:t>
      </w:r>
      <w:r w:rsidRPr="00137382">
        <w:rPr>
          <w:b/>
          <w:bCs/>
        </w:rPr>
        <w:t xml:space="preserve">: If Option 1 is chosen, </w:t>
      </w:r>
      <w:r w:rsidR="00890093" w:rsidRPr="00137382">
        <w:rPr>
          <w:b/>
          <w:bCs/>
        </w:rPr>
        <w:t>group paging with enhancement is used for session deactivation notification.</w:t>
      </w:r>
      <w:r w:rsidR="0093490C">
        <w:rPr>
          <w:b/>
          <w:bCs/>
        </w:rPr>
        <w:t xml:space="preserve"> UE stop monitoring G-RNTI and stay in RRC_INACTIVE when receiv</w:t>
      </w:r>
      <w:r w:rsidR="00BE4318">
        <w:rPr>
          <w:b/>
          <w:bCs/>
        </w:rPr>
        <w:t>ing</w:t>
      </w:r>
      <w:r w:rsidR="0093490C">
        <w:rPr>
          <w:b/>
          <w:bCs/>
        </w:rPr>
        <w:t xml:space="preserve"> the notification.</w:t>
      </w:r>
    </w:p>
    <w:p w14:paraId="5C0AF131" w14:textId="791C8A75" w:rsidR="00137382" w:rsidRDefault="00137382" w:rsidP="00624474">
      <w:pPr>
        <w:rPr>
          <w:u w:val="single"/>
        </w:rPr>
      </w:pPr>
      <w:r>
        <w:rPr>
          <w:u w:val="single"/>
        </w:rPr>
        <w:t>Option 2</w:t>
      </w:r>
    </w:p>
    <w:p w14:paraId="56F8A5D6" w14:textId="49698F70" w:rsidR="00137382" w:rsidRDefault="00137382" w:rsidP="00624474">
      <w:r w:rsidRPr="00137382">
        <w:rPr>
          <w:rFonts w:hint="eastAsia"/>
        </w:rPr>
        <w:t>I</w:t>
      </w:r>
      <w:r w:rsidRPr="00137382">
        <w:t xml:space="preserve">f option 2 is chosen, </w:t>
      </w:r>
      <w:r>
        <w:t xml:space="preserve">we think it is natural that the notification of session deactivation is delivered by MCCH. However, it is </w:t>
      </w:r>
      <w:r w:rsidR="0093490C">
        <w:t>un</w:t>
      </w:r>
      <w:r>
        <w:t xml:space="preserve">clear whether </w:t>
      </w:r>
      <w:r w:rsidR="0093490C">
        <w:t xml:space="preserve">Rel-18 </w:t>
      </w:r>
      <w:r>
        <w:t xml:space="preserve">UE receiving multicast session in RRC_CONNECTED need to receive MCCH. </w:t>
      </w:r>
      <w:r w:rsidR="0093490C">
        <w:t>Therefore, w</w:t>
      </w:r>
      <w:r>
        <w:t xml:space="preserve">e suggest </w:t>
      </w:r>
      <w:proofErr w:type="gramStart"/>
      <w:r>
        <w:t>to postpone</w:t>
      </w:r>
      <w:proofErr w:type="gramEnd"/>
      <w:r>
        <w:t xml:space="preserve"> the discussion until the decision of the PTM delivery is made.</w:t>
      </w:r>
    </w:p>
    <w:p w14:paraId="17C6F0F1" w14:textId="352E129D" w:rsidR="00137382" w:rsidRPr="0093490C" w:rsidRDefault="00137382" w:rsidP="00465EE2">
      <w:pPr>
        <w:ind w:left="1132" w:hangingChars="564" w:hanging="1132"/>
        <w:rPr>
          <w:b/>
          <w:bCs/>
        </w:rPr>
      </w:pPr>
      <w:r w:rsidRPr="00137382">
        <w:rPr>
          <w:rFonts w:hint="eastAsia"/>
          <w:b/>
          <w:bCs/>
        </w:rPr>
        <w:t>P</w:t>
      </w:r>
      <w:r w:rsidRPr="00137382">
        <w:rPr>
          <w:b/>
          <w:bCs/>
        </w:rPr>
        <w:t>roposal</w:t>
      </w:r>
      <w:r w:rsidR="00465EE2">
        <w:rPr>
          <w:b/>
          <w:bCs/>
        </w:rPr>
        <w:t xml:space="preserve"> 5</w:t>
      </w:r>
      <w:r w:rsidRPr="00137382">
        <w:rPr>
          <w:b/>
          <w:bCs/>
        </w:rPr>
        <w:t xml:space="preserve">: </w:t>
      </w:r>
      <w:r>
        <w:rPr>
          <w:b/>
          <w:bCs/>
        </w:rPr>
        <w:t xml:space="preserve">Postpone the discussion on </w:t>
      </w:r>
      <w:r w:rsidRPr="00137382">
        <w:rPr>
          <w:b/>
          <w:bCs/>
        </w:rPr>
        <w:t>the notification of session deactivation until the decision of the PTM delivery is made</w:t>
      </w:r>
      <w:r>
        <w:rPr>
          <w:b/>
          <w:bCs/>
        </w:rPr>
        <w:t>.</w:t>
      </w:r>
    </w:p>
    <w:p w14:paraId="63BA8B0F" w14:textId="1BA3C4B1" w:rsidR="00D634E3" w:rsidRDefault="00D634E3" w:rsidP="00D634E3">
      <w:pPr>
        <w:pStyle w:val="2"/>
      </w:pPr>
      <w:r>
        <w:rPr>
          <w:rFonts w:hint="eastAsia"/>
        </w:rPr>
        <w:t>N</w:t>
      </w:r>
      <w:r>
        <w:t>otification for PTM configuration update</w:t>
      </w:r>
    </w:p>
    <w:p w14:paraId="08B09718" w14:textId="77777777" w:rsidR="0093490C" w:rsidRDefault="0093490C" w:rsidP="0093490C">
      <w:r>
        <w:rPr>
          <w:rFonts w:hint="eastAsia"/>
        </w:rPr>
        <w:t>I</w:t>
      </w:r>
      <w:r>
        <w:t>n the last meeting, RAN2 made the following agreements:</w:t>
      </w:r>
    </w:p>
    <w:tbl>
      <w:tblPr>
        <w:tblStyle w:val="af8"/>
        <w:tblW w:w="0" w:type="auto"/>
        <w:tblLook w:val="04A0" w:firstRow="1" w:lastRow="0" w:firstColumn="1" w:lastColumn="0" w:noHBand="0" w:noVBand="1"/>
      </w:tblPr>
      <w:tblGrid>
        <w:gridCol w:w="9629"/>
      </w:tblGrid>
      <w:tr w:rsidR="00A57FF0" w14:paraId="025F04A7" w14:textId="77777777" w:rsidTr="00A57FF0">
        <w:tc>
          <w:tcPr>
            <w:tcW w:w="9629" w:type="dxa"/>
          </w:tcPr>
          <w:p w14:paraId="30C0AF45" w14:textId="77777777" w:rsidR="00A57FF0" w:rsidRPr="00A57FF0" w:rsidRDefault="00A57FF0" w:rsidP="00A57FF0">
            <w:pPr>
              <w:pStyle w:val="Agreement"/>
              <w:rPr>
                <w:rFonts w:ascii="Calibri" w:hAnsi="Calibri" w:cs="Calibri"/>
                <w:sz w:val="22"/>
                <w:szCs w:val="22"/>
              </w:rPr>
            </w:pPr>
            <w:r w:rsidRPr="00A57FF0">
              <w:t>If option 1 is supported for PTM configuration</w:t>
            </w:r>
          </w:p>
          <w:p w14:paraId="4436B8DE" w14:textId="2AC27214" w:rsidR="00A57FF0" w:rsidRPr="00A57FF0" w:rsidRDefault="00A57FF0" w:rsidP="00A57FF0">
            <w:pPr>
              <w:overflowPunct/>
              <w:autoSpaceDE/>
              <w:autoSpaceDN/>
              <w:adjustRightInd/>
              <w:spacing w:before="60" w:after="0"/>
              <w:ind w:leftChars="480" w:left="960"/>
              <w:jc w:val="left"/>
              <w:textAlignment w:val="auto"/>
            </w:pPr>
            <w:r w:rsidRPr="00A57FF0">
              <w:rPr>
                <w:rFonts w:cs="Arial"/>
                <w:b/>
                <w:bCs/>
              </w:rPr>
              <w:t>As a baseline, group paging may be used to inform the UE when network changes the PTM configurations, and UE upon reception triggers RRC connection resume procedure to obtain the updated configurations (details of group paging can be FFS).</w:t>
            </w:r>
          </w:p>
        </w:tc>
      </w:tr>
    </w:tbl>
    <w:p w14:paraId="3F5A3CE9" w14:textId="77777777" w:rsidR="006C427F" w:rsidRDefault="006C427F" w:rsidP="00BB1C86"/>
    <w:p w14:paraId="0ED9E030" w14:textId="5AE74AEE" w:rsidR="00BB1C86" w:rsidRDefault="00A57FF0" w:rsidP="00BB1C86">
      <w:r>
        <w:rPr>
          <w:rFonts w:hint="eastAsia"/>
        </w:rPr>
        <w:t>I</w:t>
      </w:r>
      <w:r>
        <w:t>n our understanding, the scenarios for PTM configuration update and the state transition after session activate (discussed in 2.1.2 above) may be discussed together.</w:t>
      </w:r>
      <w:r w:rsidR="006C427F">
        <w:t xml:space="preserve"> The notification for PTM configuration update </w:t>
      </w:r>
      <w:proofErr w:type="gramStart"/>
      <w:r w:rsidR="006C427F">
        <w:t>can be seen as</w:t>
      </w:r>
      <w:proofErr w:type="gramEnd"/>
      <w:r w:rsidR="006C427F">
        <w:t xml:space="preserve"> a kind of state transition notification</w:t>
      </w:r>
      <w:r w:rsidR="006C427F" w:rsidRPr="006C427F">
        <w:t xml:space="preserve"> </w:t>
      </w:r>
      <w:r w:rsidR="006C427F">
        <w:t>to all UEs after session activate (although UE do not need to completely switch back to RRC_CONNECTED).</w:t>
      </w:r>
    </w:p>
    <w:p w14:paraId="5A69B0FC" w14:textId="787A0DEB" w:rsidR="00EC0EA3" w:rsidRDefault="00EC0EA3" w:rsidP="00EC0EA3">
      <w:pPr>
        <w:rPr>
          <w:rFonts w:eastAsiaTheme="minorEastAsia" w:cs="Arial"/>
          <w:bCs/>
        </w:rPr>
      </w:pPr>
      <w:r>
        <w:rPr>
          <w:rFonts w:eastAsiaTheme="minorEastAsia" w:cs="Arial"/>
          <w:bCs/>
        </w:rPr>
        <w:t xml:space="preserve">In this case, we think the Rel-17 group paging can be reused without enhancement. </w:t>
      </w:r>
      <w:r w:rsidR="00BE4318">
        <w:rPr>
          <w:rFonts w:eastAsiaTheme="minorEastAsia" w:cs="Arial"/>
          <w:bCs/>
        </w:rPr>
        <w:t>T</w:t>
      </w:r>
      <w:r>
        <w:rPr>
          <w:rFonts w:eastAsiaTheme="minorEastAsia" w:cs="Arial"/>
          <w:bCs/>
        </w:rPr>
        <w:t>he group paging with the TMGI of the multicast session which is already activated</w:t>
      </w:r>
      <w:r w:rsidR="00BE4318">
        <w:rPr>
          <w:rFonts w:eastAsiaTheme="minorEastAsia" w:cs="Arial"/>
          <w:bCs/>
        </w:rPr>
        <w:t xml:space="preserve"> can</w:t>
      </w:r>
      <w:r>
        <w:rPr>
          <w:rFonts w:eastAsiaTheme="minorEastAsia" w:cs="Arial"/>
          <w:bCs/>
        </w:rPr>
        <w:t xml:space="preserve"> used to notify all UEs to trigger RRC Resume procedure. Rel-17 UEs and Rel-18 UEs </w:t>
      </w:r>
      <w:r w:rsidR="00BE4318">
        <w:rPr>
          <w:rFonts w:eastAsiaTheme="minorEastAsia" w:cs="Arial"/>
          <w:bCs/>
        </w:rPr>
        <w:t xml:space="preserve">receiving multicast </w:t>
      </w:r>
      <w:r>
        <w:rPr>
          <w:rFonts w:eastAsiaTheme="minorEastAsia" w:cs="Arial"/>
          <w:bCs/>
        </w:rPr>
        <w:t>in RRC_CONNECTED will ignore the group paging since they are already in RRC_CONNECTED state. Rel-18 UEs receiving multicast in RRC_INACTIVE state may trigger RRC Resume procedure to request for the update PTM configuration</w:t>
      </w:r>
      <w:r w:rsidR="001E7C59">
        <w:rPr>
          <w:rFonts w:eastAsiaTheme="minorEastAsia" w:cs="Arial"/>
          <w:bCs/>
        </w:rPr>
        <w:t xml:space="preserve"> (</w:t>
      </w:r>
      <w:r>
        <w:rPr>
          <w:rFonts w:eastAsiaTheme="minorEastAsia" w:cs="Arial"/>
          <w:bCs/>
        </w:rPr>
        <w:t xml:space="preserve">and they may not need to </w:t>
      </w:r>
      <w:r w:rsidR="001E7C59">
        <w:rPr>
          <w:rFonts w:eastAsiaTheme="minorEastAsia" w:cs="Arial"/>
          <w:bCs/>
        </w:rPr>
        <w:t>really</w:t>
      </w:r>
      <w:r>
        <w:rPr>
          <w:rFonts w:eastAsiaTheme="minorEastAsia" w:cs="Arial"/>
          <w:bCs/>
        </w:rPr>
        <w:t xml:space="preserve"> go</w:t>
      </w:r>
      <w:r w:rsidR="001E7C59">
        <w:rPr>
          <w:rFonts w:eastAsiaTheme="minorEastAsia" w:cs="Arial"/>
          <w:bCs/>
        </w:rPr>
        <w:t xml:space="preserve"> </w:t>
      </w:r>
      <w:r>
        <w:rPr>
          <w:rFonts w:eastAsiaTheme="minorEastAsia" w:cs="Arial"/>
          <w:bCs/>
        </w:rPr>
        <w:t>to RRC_CONNECTED state</w:t>
      </w:r>
      <w:r w:rsidR="00AC2A10">
        <w:rPr>
          <w:rFonts w:eastAsiaTheme="minorEastAsia" w:cs="Arial"/>
          <w:bCs/>
        </w:rPr>
        <w:t xml:space="preserve">, </w:t>
      </w:r>
      <w:r w:rsidR="00C22E24">
        <w:rPr>
          <w:rFonts w:eastAsiaTheme="minorEastAsia" w:cs="Arial"/>
          <w:bCs/>
        </w:rPr>
        <w:t>but</w:t>
      </w:r>
      <w:r w:rsidR="00AC2A10">
        <w:rPr>
          <w:rFonts w:eastAsiaTheme="minorEastAsia" w:cs="Arial"/>
          <w:bCs/>
        </w:rPr>
        <w:t xml:space="preserve"> indicated</w:t>
      </w:r>
      <w:r w:rsidR="00C22E24">
        <w:rPr>
          <w:rFonts w:eastAsiaTheme="minorEastAsia" w:cs="Arial"/>
          <w:bCs/>
        </w:rPr>
        <w:t xml:space="preserve"> </w:t>
      </w:r>
      <w:r w:rsidR="00B21D98">
        <w:rPr>
          <w:rFonts w:eastAsiaTheme="minorEastAsia" w:cs="Arial"/>
          <w:bCs/>
        </w:rPr>
        <w:t xml:space="preserve">with </w:t>
      </w:r>
      <w:r w:rsidR="00C22E24">
        <w:rPr>
          <w:rFonts w:eastAsiaTheme="minorEastAsia" w:cs="Arial"/>
          <w:bCs/>
        </w:rPr>
        <w:t>the information</w:t>
      </w:r>
      <w:r w:rsidR="00AC2A10">
        <w:rPr>
          <w:rFonts w:eastAsiaTheme="minorEastAsia" w:cs="Arial"/>
          <w:bCs/>
        </w:rPr>
        <w:t xml:space="preserve"> by </w:t>
      </w:r>
      <w:proofErr w:type="gramStart"/>
      <w:r w:rsidR="00AC2A10">
        <w:rPr>
          <w:rFonts w:eastAsiaTheme="minorEastAsia" w:cs="Arial"/>
          <w:bCs/>
        </w:rPr>
        <w:t>e.g.,</w:t>
      </w:r>
      <w:proofErr w:type="spellStart"/>
      <w:r w:rsidR="00AC2A10">
        <w:rPr>
          <w:rFonts w:eastAsiaTheme="minorEastAsia" w:cs="Arial"/>
          <w:bCs/>
        </w:rPr>
        <w:t>RRC</w:t>
      </w:r>
      <w:r w:rsidR="00AC2A10">
        <w:rPr>
          <w:rFonts w:eastAsiaTheme="minorEastAsia" w:cs="Arial" w:hint="eastAsia"/>
          <w:bCs/>
        </w:rPr>
        <w:t>Release</w:t>
      </w:r>
      <w:proofErr w:type="spellEnd"/>
      <w:proofErr w:type="gramEnd"/>
      <w:r w:rsidR="00AC2A10">
        <w:rPr>
          <w:rFonts w:eastAsiaTheme="minorEastAsia" w:cs="Arial"/>
          <w:bCs/>
        </w:rPr>
        <w:t xml:space="preserve"> message</w:t>
      </w:r>
      <w:r w:rsidR="001E7C59">
        <w:rPr>
          <w:rFonts w:eastAsiaTheme="minorEastAsia" w:cs="Arial"/>
          <w:bCs/>
        </w:rPr>
        <w:t>).</w:t>
      </w:r>
    </w:p>
    <w:p w14:paraId="3CD88B6D" w14:textId="4D9E1131" w:rsidR="00EC0EA3" w:rsidRPr="00EC0EA3" w:rsidRDefault="00AC2A10" w:rsidP="00BB1C86">
      <w:r>
        <w:rPr>
          <w:rFonts w:hint="eastAsia"/>
        </w:rPr>
        <w:t>F</w:t>
      </w:r>
      <w:r>
        <w:t>or the UEs</w:t>
      </w:r>
      <w:r w:rsidR="00C22E24">
        <w:t xml:space="preserve"> that</w:t>
      </w:r>
      <w:r>
        <w:t xml:space="preserve"> </w:t>
      </w:r>
      <w:r w:rsidR="00C22E24">
        <w:t xml:space="preserve">have </w:t>
      </w:r>
      <w:r>
        <w:t>not join</w:t>
      </w:r>
      <w:r w:rsidR="00C22E24">
        <w:t>ed</w:t>
      </w:r>
      <w:r>
        <w:t xml:space="preserve"> in the multicast session, they will also ignore the group paging</w:t>
      </w:r>
      <w:r w:rsidR="00C22E24">
        <w:t xml:space="preserve"> with</w:t>
      </w:r>
      <w:r w:rsidR="00BE4318">
        <w:t xml:space="preserve"> that</w:t>
      </w:r>
      <w:r w:rsidR="00C22E24">
        <w:t xml:space="preserve"> </w:t>
      </w:r>
      <w:r w:rsidR="00B21D98">
        <w:t>TMGI</w:t>
      </w:r>
      <w:r>
        <w:t xml:space="preserve">. The </w:t>
      </w:r>
      <w:r w:rsidR="00B21D98">
        <w:t>latest</w:t>
      </w:r>
      <w:r>
        <w:t xml:space="preserve"> PTM configuration will be delivered</w:t>
      </w:r>
      <w:r w:rsidR="00B21D98">
        <w:t xml:space="preserve"> </w:t>
      </w:r>
      <w:r w:rsidR="00BE4318">
        <w:t xml:space="preserve">to them </w:t>
      </w:r>
      <w:r>
        <w:t>by dedicated signalling once they join in the multicast session.</w:t>
      </w:r>
    </w:p>
    <w:p w14:paraId="7D4DBDCD" w14:textId="438CE927" w:rsidR="00A51CEB" w:rsidRDefault="00AC2A10" w:rsidP="00465EE2">
      <w:pPr>
        <w:ind w:left="1413" w:hangingChars="704" w:hanging="1413"/>
        <w:rPr>
          <w:b/>
          <w:bCs/>
        </w:rPr>
      </w:pPr>
      <w:r>
        <w:rPr>
          <w:rFonts w:hint="eastAsia"/>
          <w:b/>
          <w:bCs/>
        </w:rPr>
        <w:t>O</w:t>
      </w:r>
      <w:r>
        <w:rPr>
          <w:b/>
          <w:bCs/>
        </w:rPr>
        <w:t>bservation</w:t>
      </w:r>
      <w:r w:rsidR="00465EE2">
        <w:rPr>
          <w:b/>
          <w:bCs/>
        </w:rPr>
        <w:t>5</w:t>
      </w:r>
      <w:r>
        <w:rPr>
          <w:b/>
          <w:bCs/>
        </w:rPr>
        <w:t xml:space="preserve">: </w:t>
      </w:r>
      <w:r w:rsidR="00C22E24">
        <w:rPr>
          <w:b/>
          <w:bCs/>
        </w:rPr>
        <w:t>For the notification of PTM configuration update with option 1, the UE receiving multicast in RRC_CONNECTED state</w:t>
      </w:r>
      <w:r w:rsidR="00B21D98">
        <w:rPr>
          <w:b/>
          <w:bCs/>
        </w:rPr>
        <w:t xml:space="preserve"> (Rel-17/18)</w:t>
      </w:r>
      <w:r w:rsidR="00C22E24">
        <w:rPr>
          <w:b/>
          <w:bCs/>
        </w:rPr>
        <w:t xml:space="preserve"> and the UEs which have not joined the multicast session will not be affected by the group paging message with the </w:t>
      </w:r>
      <w:r w:rsidR="00B21D98">
        <w:rPr>
          <w:b/>
          <w:bCs/>
        </w:rPr>
        <w:t xml:space="preserve">corresponding </w:t>
      </w:r>
      <w:r w:rsidR="00C22E24">
        <w:rPr>
          <w:b/>
          <w:bCs/>
        </w:rPr>
        <w:t>TMGI.</w:t>
      </w:r>
    </w:p>
    <w:p w14:paraId="46CC03D2" w14:textId="1DACD344" w:rsidR="00C22E24" w:rsidRPr="00B21D98" w:rsidRDefault="00C22E24" w:rsidP="00465EE2">
      <w:pPr>
        <w:ind w:left="1132" w:hangingChars="564" w:hanging="1132"/>
        <w:rPr>
          <w:b/>
          <w:bCs/>
        </w:rPr>
      </w:pPr>
      <w:r>
        <w:rPr>
          <w:b/>
          <w:bCs/>
        </w:rPr>
        <w:lastRenderedPageBreak/>
        <w:t>Proposal</w:t>
      </w:r>
      <w:r w:rsidR="00465EE2">
        <w:rPr>
          <w:b/>
          <w:bCs/>
        </w:rPr>
        <w:t xml:space="preserve"> 6</w:t>
      </w:r>
      <w:r>
        <w:rPr>
          <w:b/>
          <w:bCs/>
        </w:rPr>
        <w:t xml:space="preserve">: </w:t>
      </w:r>
      <w:r w:rsidR="00B21D98">
        <w:rPr>
          <w:b/>
          <w:bCs/>
        </w:rPr>
        <w:t>For option1,</w:t>
      </w:r>
      <w:r w:rsidR="00B21D98" w:rsidRPr="00B21D98">
        <w:rPr>
          <w:b/>
          <w:bCs/>
        </w:rPr>
        <w:t xml:space="preserve"> </w:t>
      </w:r>
      <w:r w:rsidR="00B21D98">
        <w:rPr>
          <w:b/>
          <w:bCs/>
        </w:rPr>
        <w:t xml:space="preserve">when network changes the PTM configurations, the Rel-17 group paging is reused to inform the UE without enhancement. </w:t>
      </w:r>
    </w:p>
    <w:p w14:paraId="6E7F8E60" w14:textId="3F737EEB" w:rsidR="00B14DC3" w:rsidRPr="002B0A19" w:rsidRDefault="00B14DC3" w:rsidP="002B0A19">
      <w:pPr>
        <w:ind w:left="1128" w:hangingChars="564" w:hanging="1128"/>
      </w:pPr>
    </w:p>
    <w:p w14:paraId="2738EA6F" w14:textId="77777777" w:rsidR="00610923" w:rsidRPr="00125D09" w:rsidRDefault="00610923" w:rsidP="0031610F">
      <w:pPr>
        <w:pStyle w:val="1"/>
        <w:ind w:hanging="792"/>
      </w:pPr>
      <w:r w:rsidRPr="00125D09">
        <w:t>Conclusion</w:t>
      </w:r>
    </w:p>
    <w:p w14:paraId="32E76B18" w14:textId="4E3E885F"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observation is made:</w:t>
      </w:r>
    </w:p>
    <w:p w14:paraId="0E99BA94" w14:textId="4CB8AD64" w:rsidR="00974028" w:rsidRDefault="003A1EF9" w:rsidP="003A1EF9">
      <w:pPr>
        <w:tabs>
          <w:tab w:val="left" w:pos="142"/>
        </w:tabs>
        <w:ind w:left="1416" w:hangingChars="705" w:hanging="1416"/>
        <w:jc w:val="left"/>
        <w:rPr>
          <w:b/>
          <w:bCs/>
        </w:rPr>
      </w:pPr>
      <w:r w:rsidRPr="001279B9">
        <w:rPr>
          <w:rFonts w:hint="eastAsia"/>
          <w:b/>
          <w:bCs/>
        </w:rPr>
        <w:t>O</w:t>
      </w:r>
      <w:r w:rsidRPr="001279B9">
        <w:rPr>
          <w:b/>
          <w:bCs/>
        </w:rPr>
        <w:t>bservation</w:t>
      </w:r>
      <w:r>
        <w:rPr>
          <w:b/>
          <w:bCs/>
        </w:rPr>
        <w:t xml:space="preserve"> 1</w:t>
      </w:r>
      <w:r w:rsidRPr="001279B9">
        <w:rPr>
          <w:b/>
          <w:bCs/>
        </w:rPr>
        <w:t xml:space="preserve">: If UE joins in multicast session before session activate, </w:t>
      </w:r>
      <w:r>
        <w:rPr>
          <w:b/>
          <w:bCs/>
        </w:rPr>
        <w:t xml:space="preserve">it is suggested that </w:t>
      </w:r>
      <w:r w:rsidRPr="001279B9">
        <w:rPr>
          <w:b/>
          <w:bCs/>
        </w:rPr>
        <w:t xml:space="preserve">the PTM configuration and the information of “whether UE can receive multicast in RRC_INACTIVE” </w:t>
      </w:r>
      <w:r>
        <w:rPr>
          <w:b/>
          <w:bCs/>
        </w:rPr>
        <w:t>is</w:t>
      </w:r>
      <w:r w:rsidRPr="001279B9">
        <w:rPr>
          <w:b/>
          <w:bCs/>
        </w:rPr>
        <w:t xml:space="preserve"> </w:t>
      </w:r>
      <w:r>
        <w:rPr>
          <w:b/>
          <w:bCs/>
        </w:rPr>
        <w:t>pre-configured</w:t>
      </w:r>
      <w:r w:rsidRPr="001279B9">
        <w:rPr>
          <w:b/>
          <w:bCs/>
        </w:rPr>
        <w:t xml:space="preserve"> to UE when UE join in before session activate.</w:t>
      </w:r>
      <w:r>
        <w:rPr>
          <w:b/>
          <w:bCs/>
        </w:rPr>
        <w:t xml:space="preserve"> This allows UE to receive multicast without extra state transitions and signalling when session activate.</w:t>
      </w:r>
    </w:p>
    <w:p w14:paraId="661C879E" w14:textId="77777777" w:rsidR="00465EE2" w:rsidRPr="00624474" w:rsidRDefault="00465EE2" w:rsidP="00465EE2">
      <w:pPr>
        <w:ind w:left="1132" w:hangingChars="564" w:hanging="1132"/>
        <w:rPr>
          <w:b/>
          <w:bCs/>
        </w:rPr>
      </w:pPr>
      <w:r w:rsidRPr="00624474">
        <w:rPr>
          <w:rFonts w:hint="eastAsia"/>
          <w:b/>
          <w:bCs/>
        </w:rPr>
        <w:t>O</w:t>
      </w:r>
      <w:r w:rsidRPr="00624474">
        <w:rPr>
          <w:b/>
          <w:bCs/>
        </w:rPr>
        <w:t>bservation</w:t>
      </w:r>
      <w:r>
        <w:rPr>
          <w:b/>
          <w:bCs/>
        </w:rPr>
        <w:t xml:space="preserve"> 2</w:t>
      </w:r>
      <w:r w:rsidRPr="00624474">
        <w:rPr>
          <w:b/>
          <w:bCs/>
        </w:rPr>
        <w:t xml:space="preserve">: </w:t>
      </w:r>
      <w:r>
        <w:rPr>
          <w:b/>
          <w:bCs/>
        </w:rPr>
        <w:t>I</w:t>
      </w:r>
      <w:r w:rsidRPr="00624474">
        <w:rPr>
          <w:b/>
          <w:bCs/>
        </w:rPr>
        <w:t>f the UE is</w:t>
      </w:r>
      <w:r>
        <w:rPr>
          <w:b/>
          <w:bCs/>
        </w:rPr>
        <w:t xml:space="preserve"> already</w:t>
      </w:r>
      <w:r w:rsidRPr="00624474">
        <w:rPr>
          <w:b/>
          <w:bCs/>
        </w:rPr>
        <w:t xml:space="preserve"> receiving multicast session</w:t>
      </w:r>
      <w:r>
        <w:rPr>
          <w:b/>
          <w:bCs/>
        </w:rPr>
        <w:t>,</w:t>
      </w:r>
      <w:r w:rsidRPr="00624474">
        <w:rPr>
          <w:b/>
          <w:bCs/>
        </w:rPr>
        <w:t xml:space="preserve"> the motivation i</w:t>
      </w:r>
      <w:r>
        <w:rPr>
          <w:b/>
          <w:bCs/>
        </w:rPr>
        <w:t>s</w:t>
      </w:r>
      <w:r w:rsidRPr="00624474">
        <w:rPr>
          <w:b/>
          <w:bCs/>
        </w:rPr>
        <w:t xml:space="preserve"> not clear for the network to inform UEs to switch back to CONNECTED to receive the same multicast session, unless UE request to resume by itself.</w:t>
      </w:r>
    </w:p>
    <w:p w14:paraId="6F8BA484" w14:textId="0C3BD72B" w:rsidR="00465EE2" w:rsidRDefault="00BE4318" w:rsidP="00465EE2">
      <w:pPr>
        <w:ind w:left="1132" w:hangingChars="564" w:hanging="1132"/>
        <w:rPr>
          <w:rFonts w:eastAsiaTheme="minorEastAsia" w:cs="Arial"/>
          <w:b/>
        </w:rPr>
      </w:pPr>
      <w:r w:rsidRPr="00D634E3">
        <w:rPr>
          <w:rFonts w:eastAsiaTheme="minorEastAsia" w:cs="Arial"/>
          <w:b/>
        </w:rPr>
        <w:t>Observation</w:t>
      </w:r>
      <w:r>
        <w:rPr>
          <w:rFonts w:eastAsiaTheme="minorEastAsia" w:cs="Arial"/>
          <w:b/>
        </w:rPr>
        <w:t xml:space="preserve"> 3</w:t>
      </w:r>
      <w:r w:rsidRPr="00D634E3">
        <w:rPr>
          <w:rFonts w:eastAsiaTheme="minorEastAsia" w:cs="Arial"/>
          <w:b/>
        </w:rPr>
        <w:t xml:space="preserve">: </w:t>
      </w:r>
      <w:r>
        <w:rPr>
          <w:rFonts w:eastAsiaTheme="minorEastAsia" w:cs="Arial"/>
          <w:b/>
        </w:rPr>
        <w:t>I</w:t>
      </w:r>
      <w:r w:rsidRPr="00D634E3">
        <w:rPr>
          <w:rFonts w:eastAsiaTheme="minorEastAsia" w:cs="Arial"/>
          <w:b/>
        </w:rPr>
        <w:t xml:space="preserve">f the notification is for parts of UEs to switch back to </w:t>
      </w:r>
      <w:r>
        <w:rPr>
          <w:rFonts w:eastAsiaTheme="minorEastAsia" w:cs="Arial"/>
          <w:b/>
        </w:rPr>
        <w:t>RRC_</w:t>
      </w:r>
      <w:r w:rsidRPr="00D634E3">
        <w:rPr>
          <w:rFonts w:eastAsiaTheme="minorEastAsia" w:cs="Arial"/>
          <w:b/>
        </w:rPr>
        <w:t>CONNECTED, the unicast paging seems a better option, otherwise it may complicate the group paging mechanism</w:t>
      </w:r>
      <w:r>
        <w:rPr>
          <w:rFonts w:eastAsiaTheme="minorEastAsia" w:cs="Arial"/>
          <w:b/>
        </w:rPr>
        <w:t xml:space="preserve"> and introduce compatibility issue.</w:t>
      </w:r>
    </w:p>
    <w:p w14:paraId="0DCC8799" w14:textId="77777777" w:rsidR="00465EE2" w:rsidRPr="00EC1017" w:rsidRDefault="00465EE2" w:rsidP="00465EE2">
      <w:pPr>
        <w:ind w:left="1416" w:hangingChars="705" w:hanging="1416"/>
        <w:rPr>
          <w:rFonts w:eastAsiaTheme="minorEastAsia" w:cs="Arial"/>
          <w:bCs/>
        </w:rPr>
      </w:pPr>
      <w:r w:rsidRPr="00D634E3">
        <w:rPr>
          <w:rFonts w:eastAsiaTheme="minorEastAsia" w:cs="Arial"/>
          <w:b/>
        </w:rPr>
        <w:t>Observation</w:t>
      </w:r>
      <w:r>
        <w:rPr>
          <w:rFonts w:eastAsiaTheme="minorEastAsia" w:cs="Arial"/>
          <w:b/>
        </w:rPr>
        <w:t xml:space="preserve"> 4</w:t>
      </w:r>
      <w:r w:rsidRPr="00D634E3">
        <w:rPr>
          <w:rFonts w:eastAsiaTheme="minorEastAsia" w:cs="Arial"/>
          <w:b/>
        </w:rPr>
        <w:t xml:space="preserve">: </w:t>
      </w:r>
      <w:r>
        <w:rPr>
          <w:rFonts w:eastAsiaTheme="minorEastAsia" w:cs="Arial"/>
          <w:b/>
        </w:rPr>
        <w:t>I</w:t>
      </w:r>
      <w:r w:rsidRPr="00D634E3">
        <w:rPr>
          <w:rFonts w:eastAsiaTheme="minorEastAsia" w:cs="Arial"/>
          <w:b/>
        </w:rPr>
        <w:t>f the notification is for</w:t>
      </w:r>
      <w:r>
        <w:rPr>
          <w:rFonts w:eastAsiaTheme="minorEastAsia" w:cs="Arial"/>
          <w:b/>
        </w:rPr>
        <w:t xml:space="preserve"> </w:t>
      </w:r>
      <w:proofErr w:type="gramStart"/>
      <w:r>
        <w:rPr>
          <w:rFonts w:eastAsiaTheme="minorEastAsia" w:cs="Arial"/>
          <w:b/>
        </w:rPr>
        <w:t>all</w:t>
      </w:r>
      <w:r w:rsidRPr="00D634E3">
        <w:rPr>
          <w:rFonts w:eastAsiaTheme="minorEastAsia" w:cs="Arial"/>
          <w:b/>
        </w:rPr>
        <w:t xml:space="preserve"> of</w:t>
      </w:r>
      <w:proofErr w:type="gramEnd"/>
      <w:r w:rsidRPr="00D634E3">
        <w:rPr>
          <w:rFonts w:eastAsiaTheme="minorEastAsia" w:cs="Arial"/>
          <w:b/>
        </w:rPr>
        <w:t xml:space="preserve"> UEs to switch back to CONNECTED</w:t>
      </w:r>
      <w:r>
        <w:rPr>
          <w:rFonts w:eastAsiaTheme="minorEastAsia" w:cs="Arial"/>
          <w:b/>
        </w:rPr>
        <w:t xml:space="preserve">, the Rel-17 group paging can be reused without enhancement. The UEs receiving multicast </w:t>
      </w:r>
      <w:r w:rsidRPr="00F9693E">
        <w:rPr>
          <w:rFonts w:eastAsiaTheme="minorEastAsia" w:cs="Arial"/>
          <w:b/>
        </w:rPr>
        <w:t xml:space="preserve">in </w:t>
      </w:r>
      <w:r>
        <w:rPr>
          <w:rFonts w:eastAsiaTheme="minorEastAsia" w:cs="Arial"/>
          <w:b/>
        </w:rPr>
        <w:t>RRC_CONNECTED</w:t>
      </w:r>
      <w:r w:rsidRPr="00F9693E">
        <w:rPr>
          <w:rFonts w:eastAsiaTheme="minorEastAsia" w:cs="Arial"/>
          <w:b/>
        </w:rPr>
        <w:t xml:space="preserve"> state will not be affected</w:t>
      </w:r>
      <w:r>
        <w:rPr>
          <w:rFonts w:eastAsiaTheme="minorEastAsia" w:cs="Arial"/>
          <w:b/>
        </w:rPr>
        <w:t>.</w:t>
      </w:r>
    </w:p>
    <w:p w14:paraId="1CC253FB" w14:textId="14900D6E" w:rsidR="00465EE2" w:rsidRDefault="00465EE2" w:rsidP="001359E9">
      <w:pPr>
        <w:tabs>
          <w:tab w:val="left" w:pos="0"/>
        </w:tabs>
        <w:jc w:val="left"/>
        <w:rPr>
          <w:b/>
          <w:bCs/>
        </w:rPr>
      </w:pPr>
      <w:r>
        <w:rPr>
          <w:rFonts w:hint="eastAsia"/>
          <w:b/>
          <w:bCs/>
        </w:rPr>
        <w:t>O</w:t>
      </w:r>
      <w:r>
        <w:rPr>
          <w:b/>
          <w:bCs/>
        </w:rPr>
        <w:t>bservation5: For the notification of PTM configuration update with option 1, the UE receiving multicast in RRC_CONNECTED state (Rel-17/18) and the UEs which have not joined the multicast session will not be affected by the group paging message with the corresponding TMGI.</w:t>
      </w:r>
    </w:p>
    <w:p w14:paraId="755FF2EC" w14:textId="77777777" w:rsidR="00465EE2" w:rsidRPr="00465EE2" w:rsidRDefault="00465EE2" w:rsidP="001359E9">
      <w:pPr>
        <w:tabs>
          <w:tab w:val="left" w:pos="0"/>
        </w:tabs>
        <w:jc w:val="left"/>
        <w:rPr>
          <w:sz w:val="22"/>
        </w:rPr>
      </w:pPr>
    </w:p>
    <w:p w14:paraId="15A5A00A" w14:textId="78E89B46" w:rsidR="00647172" w:rsidRPr="00647172" w:rsidRDefault="00122814" w:rsidP="001359E9">
      <w:pPr>
        <w:tabs>
          <w:tab w:val="left" w:pos="0"/>
        </w:tabs>
        <w:jc w:val="left"/>
        <w:rPr>
          <w:sz w:val="22"/>
        </w:rPr>
      </w:pPr>
      <w:r>
        <w:rPr>
          <w:sz w:val="22"/>
        </w:rPr>
        <w:t>Based on the observation, the following</w:t>
      </w:r>
      <w:r w:rsidR="00EF233A" w:rsidRPr="00A3533B">
        <w:rPr>
          <w:sz w:val="22"/>
        </w:rPr>
        <w:t xml:space="preserve"> </w:t>
      </w:r>
      <w:r w:rsidR="00647172" w:rsidRPr="00383359">
        <w:rPr>
          <w:sz w:val="22"/>
        </w:rPr>
        <w:t xml:space="preserve">proposals are made: </w:t>
      </w:r>
    </w:p>
    <w:p w14:paraId="27590DB4" w14:textId="77777777" w:rsidR="00465EE2" w:rsidRPr="00B90BB9" w:rsidRDefault="00465EE2" w:rsidP="00465EE2">
      <w:pPr>
        <w:ind w:left="990" w:hangingChars="493" w:hanging="990"/>
        <w:rPr>
          <w:b/>
          <w:bCs/>
        </w:rPr>
      </w:pPr>
      <w:r w:rsidRPr="00B90BB9">
        <w:rPr>
          <w:rFonts w:hint="eastAsia"/>
          <w:b/>
          <w:bCs/>
        </w:rPr>
        <w:t>P</w:t>
      </w:r>
      <w:r w:rsidRPr="00B90BB9">
        <w:rPr>
          <w:b/>
          <w:bCs/>
        </w:rPr>
        <w:t>roposal</w:t>
      </w:r>
      <w:r>
        <w:rPr>
          <w:b/>
          <w:bCs/>
        </w:rPr>
        <w:t xml:space="preserve"> 1</w:t>
      </w:r>
      <w:r w:rsidRPr="00B90BB9">
        <w:rPr>
          <w:b/>
          <w:bCs/>
        </w:rPr>
        <w:t xml:space="preserve">: For notifying the session </w:t>
      </w:r>
      <w:r>
        <w:rPr>
          <w:b/>
          <w:bCs/>
        </w:rPr>
        <w:t>activation</w:t>
      </w:r>
      <w:r w:rsidRPr="00B90BB9">
        <w:rPr>
          <w:b/>
          <w:bCs/>
        </w:rPr>
        <w:t>, the Rel-17 group paging is reused and no extra information (e.g.</w:t>
      </w:r>
      <w:r>
        <w:rPr>
          <w:b/>
          <w:bCs/>
        </w:rPr>
        <w:t xml:space="preserve">, </w:t>
      </w:r>
      <w:r w:rsidRPr="00B90BB9">
        <w:rPr>
          <w:b/>
          <w:bCs/>
        </w:rPr>
        <w:t>whether INACTIVE reception is allowed) is carried in the group paging</w:t>
      </w:r>
      <w:r>
        <w:rPr>
          <w:b/>
          <w:bCs/>
        </w:rPr>
        <w:t xml:space="preserve"> message.</w:t>
      </w:r>
    </w:p>
    <w:p w14:paraId="5A0297B5" w14:textId="1D62816F" w:rsidR="002B0A19" w:rsidRDefault="00465EE2" w:rsidP="002B0A19">
      <w:pPr>
        <w:ind w:left="1128" w:hangingChars="562" w:hanging="1128"/>
        <w:rPr>
          <w:rFonts w:eastAsiaTheme="minorEastAsia" w:cs="Arial"/>
          <w:b/>
        </w:rPr>
      </w:pPr>
      <w:r w:rsidRPr="00B505BD">
        <w:rPr>
          <w:rFonts w:eastAsiaTheme="minorEastAsia" w:cs="Arial"/>
          <w:b/>
        </w:rPr>
        <w:t>Proposal</w:t>
      </w:r>
      <w:r>
        <w:rPr>
          <w:rFonts w:eastAsiaTheme="minorEastAsia" w:cs="Arial"/>
          <w:b/>
        </w:rPr>
        <w:t xml:space="preserve"> 2</w:t>
      </w:r>
      <w:r w:rsidRPr="00B505BD">
        <w:rPr>
          <w:rFonts w:eastAsiaTheme="minorEastAsia" w:cs="Arial"/>
          <w:b/>
        </w:rPr>
        <w:t xml:space="preserve">: RAN2 to further discuss </w:t>
      </w:r>
      <w:r>
        <w:rPr>
          <w:rFonts w:eastAsiaTheme="minorEastAsia" w:cs="Arial"/>
          <w:b/>
        </w:rPr>
        <w:t>the motivation for the network to inform UEs which are already receiving multicast in RRC_INACTIVE to resume to RRC_CONNECTED to receive the same multicast service.</w:t>
      </w:r>
    </w:p>
    <w:p w14:paraId="597BBA5A" w14:textId="77777777" w:rsidR="00465EE2" w:rsidRPr="000451DC" w:rsidRDefault="00465EE2" w:rsidP="00465EE2">
      <w:pPr>
        <w:ind w:left="992" w:hangingChars="494" w:hanging="992"/>
        <w:rPr>
          <w:rFonts w:eastAsiaTheme="minorEastAsia" w:cs="Arial"/>
          <w:b/>
        </w:rPr>
      </w:pPr>
      <w:r w:rsidRPr="000451DC">
        <w:rPr>
          <w:rFonts w:eastAsiaTheme="minorEastAsia" w:cs="Arial"/>
          <w:b/>
        </w:rPr>
        <w:t>Proposal</w:t>
      </w:r>
      <w:r>
        <w:rPr>
          <w:rFonts w:eastAsiaTheme="minorEastAsia" w:cs="Arial"/>
          <w:b/>
        </w:rPr>
        <w:t xml:space="preserve"> 3</w:t>
      </w:r>
      <w:r w:rsidRPr="000451DC">
        <w:rPr>
          <w:rFonts w:eastAsiaTheme="minorEastAsia" w:cs="Arial"/>
          <w:b/>
        </w:rPr>
        <w:t xml:space="preserve">: If the notification is needed, the following message is adopted when notifying UE </w:t>
      </w:r>
      <w:r>
        <w:rPr>
          <w:rFonts w:eastAsiaTheme="minorEastAsia" w:cs="Arial"/>
          <w:b/>
        </w:rPr>
        <w:t xml:space="preserve">to </w:t>
      </w:r>
      <w:r w:rsidRPr="000451DC">
        <w:rPr>
          <w:rFonts w:eastAsiaTheme="minorEastAsia" w:cs="Arial"/>
          <w:b/>
        </w:rPr>
        <w:t>switch back to CONNECTED</w:t>
      </w:r>
      <w:r>
        <w:rPr>
          <w:rFonts w:eastAsiaTheme="minorEastAsia" w:cs="Arial"/>
          <w:b/>
        </w:rPr>
        <w:t xml:space="preserve"> after session activate</w:t>
      </w:r>
      <w:r w:rsidRPr="000451DC">
        <w:rPr>
          <w:rFonts w:eastAsiaTheme="minorEastAsia" w:cs="Arial"/>
          <w:b/>
        </w:rPr>
        <w:t>:</w:t>
      </w:r>
    </w:p>
    <w:p w14:paraId="7AA8EE13" w14:textId="19A32E6A" w:rsidR="00465EE2" w:rsidRPr="000451DC" w:rsidRDefault="00465EE2" w:rsidP="00465EE2">
      <w:pPr>
        <w:pStyle w:val="afa"/>
        <w:numPr>
          <w:ilvl w:val="0"/>
          <w:numId w:val="32"/>
        </w:numPr>
        <w:rPr>
          <w:b/>
        </w:rPr>
      </w:pPr>
      <w:r w:rsidRPr="000451DC">
        <w:rPr>
          <w:rFonts w:eastAsiaTheme="minorEastAsia" w:cs="Arial"/>
          <w:b/>
        </w:rPr>
        <w:t>Case</w:t>
      </w:r>
      <w:r>
        <w:rPr>
          <w:rFonts w:eastAsiaTheme="minorEastAsia" w:cs="Arial"/>
          <w:b/>
        </w:rPr>
        <w:t xml:space="preserve"> </w:t>
      </w:r>
      <w:r w:rsidRPr="000451DC">
        <w:rPr>
          <w:rFonts w:eastAsiaTheme="minorEastAsia" w:cs="Arial"/>
          <w:b/>
        </w:rPr>
        <w:t xml:space="preserve">1: For network to </w:t>
      </w:r>
      <w:r>
        <w:rPr>
          <w:rFonts w:eastAsiaTheme="minorEastAsia" w:cs="Arial"/>
          <w:b/>
        </w:rPr>
        <w:t>notify</w:t>
      </w:r>
      <w:r w:rsidRPr="000451DC">
        <w:rPr>
          <w:rFonts w:eastAsiaTheme="minorEastAsia" w:cs="Arial"/>
          <w:b/>
        </w:rPr>
        <w:t xml:space="preserve"> all UE </w:t>
      </w:r>
      <w:r>
        <w:rPr>
          <w:rFonts w:eastAsiaTheme="minorEastAsia" w:cs="Arial"/>
          <w:b/>
        </w:rPr>
        <w:t xml:space="preserve">to </w:t>
      </w:r>
      <w:r w:rsidRPr="000451DC">
        <w:rPr>
          <w:rFonts w:eastAsiaTheme="minorEastAsia" w:cs="Arial"/>
          <w:b/>
        </w:rPr>
        <w:t xml:space="preserve">switch back to RRC_CONNECTED to continue to receive multicast session, the </w:t>
      </w:r>
      <w:r>
        <w:rPr>
          <w:rFonts w:eastAsiaTheme="minorEastAsia" w:cs="Arial"/>
          <w:b/>
        </w:rPr>
        <w:t xml:space="preserve">Rel-17 </w:t>
      </w:r>
      <w:r w:rsidRPr="000451DC">
        <w:rPr>
          <w:rFonts w:eastAsiaTheme="minorEastAsia" w:cs="Arial"/>
          <w:b/>
        </w:rPr>
        <w:t>group paging is reused</w:t>
      </w:r>
      <w:r w:rsidR="00BE4318" w:rsidRPr="00BE4318">
        <w:rPr>
          <w:rFonts w:eastAsiaTheme="minorEastAsia" w:cs="Arial"/>
          <w:b/>
        </w:rPr>
        <w:t xml:space="preserve"> </w:t>
      </w:r>
      <w:r w:rsidR="00BE4318">
        <w:rPr>
          <w:rFonts w:eastAsiaTheme="minorEastAsia" w:cs="Arial"/>
          <w:b/>
        </w:rPr>
        <w:t>without enhancement.</w:t>
      </w:r>
    </w:p>
    <w:p w14:paraId="3DC257DF" w14:textId="77777777" w:rsidR="00465EE2" w:rsidRPr="000451DC" w:rsidRDefault="00465EE2" w:rsidP="00465EE2">
      <w:pPr>
        <w:pStyle w:val="afa"/>
        <w:numPr>
          <w:ilvl w:val="0"/>
          <w:numId w:val="32"/>
        </w:numPr>
        <w:rPr>
          <w:b/>
        </w:rPr>
      </w:pPr>
      <w:r w:rsidRPr="000451DC">
        <w:rPr>
          <w:rFonts w:eastAsiaTheme="minorEastAsia" w:cs="Arial"/>
          <w:b/>
        </w:rPr>
        <w:t>Case</w:t>
      </w:r>
      <w:r>
        <w:rPr>
          <w:rFonts w:eastAsiaTheme="minorEastAsia" w:cs="Arial"/>
          <w:b/>
        </w:rPr>
        <w:t xml:space="preserve"> 2</w:t>
      </w:r>
      <w:r w:rsidRPr="000451DC">
        <w:rPr>
          <w:rFonts w:eastAsiaTheme="minorEastAsia" w:cs="Arial"/>
          <w:b/>
        </w:rPr>
        <w:t xml:space="preserve">: For network to </w:t>
      </w:r>
      <w:r>
        <w:rPr>
          <w:rFonts w:eastAsiaTheme="minorEastAsia" w:cs="Arial"/>
          <w:b/>
        </w:rPr>
        <w:t>notify</w:t>
      </w:r>
      <w:r w:rsidRPr="000451DC">
        <w:rPr>
          <w:rFonts w:eastAsiaTheme="minorEastAsia" w:cs="Arial"/>
          <w:b/>
        </w:rPr>
        <w:t xml:space="preserve"> </w:t>
      </w:r>
      <w:r>
        <w:rPr>
          <w:rFonts w:eastAsiaTheme="minorEastAsia" w:cs="Arial"/>
          <w:b/>
        </w:rPr>
        <w:t>parts of</w:t>
      </w:r>
      <w:r w:rsidRPr="000451DC">
        <w:rPr>
          <w:rFonts w:eastAsiaTheme="minorEastAsia" w:cs="Arial"/>
          <w:b/>
        </w:rPr>
        <w:t xml:space="preserve"> UE</w:t>
      </w:r>
      <w:r>
        <w:rPr>
          <w:rFonts w:eastAsiaTheme="minorEastAsia" w:cs="Arial"/>
          <w:b/>
        </w:rPr>
        <w:t>s</w:t>
      </w:r>
      <w:r w:rsidRPr="000451DC">
        <w:rPr>
          <w:rFonts w:eastAsiaTheme="minorEastAsia" w:cs="Arial"/>
          <w:b/>
        </w:rPr>
        <w:t xml:space="preserve"> </w:t>
      </w:r>
      <w:r>
        <w:rPr>
          <w:rFonts w:eastAsiaTheme="minorEastAsia" w:cs="Arial"/>
          <w:b/>
        </w:rPr>
        <w:t xml:space="preserve">to </w:t>
      </w:r>
      <w:r w:rsidRPr="000451DC">
        <w:rPr>
          <w:rFonts w:eastAsiaTheme="minorEastAsia" w:cs="Arial"/>
          <w:b/>
        </w:rPr>
        <w:t>switc</w:t>
      </w:r>
      <w:r>
        <w:rPr>
          <w:rFonts w:eastAsiaTheme="minorEastAsia" w:cs="Arial"/>
          <w:b/>
        </w:rPr>
        <w:t>h</w:t>
      </w:r>
      <w:r w:rsidRPr="000451DC">
        <w:rPr>
          <w:rFonts w:eastAsiaTheme="minorEastAsia" w:cs="Arial"/>
          <w:b/>
        </w:rPr>
        <w:t xml:space="preserve"> back to RRC_CONNECTED to continue to receive multicast session, the </w:t>
      </w:r>
      <w:r>
        <w:rPr>
          <w:rFonts w:eastAsiaTheme="minorEastAsia" w:cs="Arial"/>
          <w:b/>
        </w:rPr>
        <w:t>unicast</w:t>
      </w:r>
      <w:r w:rsidRPr="000451DC">
        <w:rPr>
          <w:rFonts w:eastAsiaTheme="minorEastAsia" w:cs="Arial"/>
          <w:b/>
        </w:rPr>
        <w:t xml:space="preserve"> paging is reused</w:t>
      </w:r>
      <w:r>
        <w:rPr>
          <w:rFonts w:eastAsiaTheme="minorEastAsia" w:cs="Arial"/>
          <w:b/>
        </w:rPr>
        <w:t>.</w:t>
      </w:r>
    </w:p>
    <w:p w14:paraId="46CB15ED" w14:textId="77777777" w:rsidR="00465EE2" w:rsidRPr="00465EE2" w:rsidRDefault="00465EE2" w:rsidP="00465EE2">
      <w:pPr>
        <w:ind w:left="990" w:hangingChars="493" w:hanging="990"/>
        <w:rPr>
          <w:b/>
          <w:bCs/>
        </w:rPr>
      </w:pPr>
      <w:r w:rsidRPr="00465EE2">
        <w:rPr>
          <w:rFonts w:hint="eastAsia"/>
          <w:b/>
          <w:bCs/>
        </w:rPr>
        <w:t>P</w:t>
      </w:r>
      <w:r w:rsidRPr="00465EE2">
        <w:rPr>
          <w:b/>
          <w:bCs/>
        </w:rPr>
        <w:t>roposal 4: If Option 1 is chosen, group paging with enhancement is used for session deactivation notification. UE stop monitoring G-RNTI and stay in RRC_INACTIVE when receive the notification.</w:t>
      </w:r>
    </w:p>
    <w:p w14:paraId="670C2F34" w14:textId="6E4AC31A" w:rsidR="00465EE2" w:rsidRPr="00465EE2" w:rsidRDefault="00465EE2" w:rsidP="00465EE2">
      <w:pPr>
        <w:ind w:left="1132" w:hangingChars="564" w:hanging="1132"/>
        <w:rPr>
          <w:b/>
          <w:bCs/>
        </w:rPr>
      </w:pPr>
      <w:r w:rsidRPr="00137382">
        <w:rPr>
          <w:rFonts w:hint="eastAsia"/>
          <w:b/>
          <w:bCs/>
        </w:rPr>
        <w:t>P</w:t>
      </w:r>
      <w:r w:rsidRPr="00137382">
        <w:rPr>
          <w:b/>
          <w:bCs/>
        </w:rPr>
        <w:t>roposal</w:t>
      </w:r>
      <w:r>
        <w:rPr>
          <w:b/>
          <w:bCs/>
        </w:rPr>
        <w:t xml:space="preserve"> 5</w:t>
      </w:r>
      <w:r w:rsidRPr="00137382">
        <w:rPr>
          <w:b/>
          <w:bCs/>
        </w:rPr>
        <w:t xml:space="preserve">: </w:t>
      </w:r>
      <w:r>
        <w:rPr>
          <w:b/>
          <w:bCs/>
        </w:rPr>
        <w:t xml:space="preserve">Postpone the discussion on </w:t>
      </w:r>
      <w:r w:rsidRPr="00137382">
        <w:rPr>
          <w:b/>
          <w:bCs/>
        </w:rPr>
        <w:t>the notification of session deactivation until the decision of the PTM delivery is made</w:t>
      </w:r>
      <w:r>
        <w:rPr>
          <w:b/>
          <w:bCs/>
        </w:rPr>
        <w:t>.</w:t>
      </w:r>
    </w:p>
    <w:p w14:paraId="783EDFBC" w14:textId="665DE388" w:rsidR="002B0A19" w:rsidRPr="002B0A19" w:rsidRDefault="00465EE2" w:rsidP="002B0A19">
      <w:pPr>
        <w:ind w:left="1161" w:hangingChars="578" w:hanging="1161"/>
        <w:rPr>
          <w:rFonts w:eastAsiaTheme="minorEastAsia" w:cs="Arial"/>
          <w:b/>
        </w:rPr>
      </w:pPr>
      <w:r>
        <w:rPr>
          <w:b/>
          <w:bCs/>
        </w:rPr>
        <w:t>Proposal 6: For option1,</w:t>
      </w:r>
      <w:r w:rsidRPr="00B21D98">
        <w:rPr>
          <w:b/>
          <w:bCs/>
        </w:rPr>
        <w:t xml:space="preserve"> </w:t>
      </w:r>
      <w:r>
        <w:rPr>
          <w:b/>
          <w:bCs/>
        </w:rPr>
        <w:t>when network changes the PTM configurations, the Rel-17 group paging is reused to inform the UE without enhancement.</w:t>
      </w:r>
    </w:p>
    <w:p w14:paraId="6B5B415F" w14:textId="3C153777" w:rsidR="00610923" w:rsidRPr="00125D09" w:rsidRDefault="00610923" w:rsidP="00AE14F3">
      <w:pPr>
        <w:pStyle w:val="1"/>
        <w:ind w:hanging="792"/>
      </w:pPr>
      <w:r w:rsidRPr="00125D09">
        <w:t>References</w:t>
      </w:r>
    </w:p>
    <w:p w14:paraId="2701E894" w14:textId="70AF51BD" w:rsidR="00C66CE3" w:rsidRDefault="005933B4" w:rsidP="001A0639">
      <w:pPr>
        <w:pStyle w:val="Reference"/>
        <w:rPr>
          <w:rFonts w:cs="Arial"/>
        </w:rPr>
      </w:pPr>
      <w:r w:rsidRPr="005933B4">
        <w:rPr>
          <w:rFonts w:cs="Arial"/>
        </w:rPr>
        <w:t>RP-213568</w:t>
      </w:r>
      <w:r>
        <w:rPr>
          <w:rFonts w:cs="Arial"/>
        </w:rPr>
        <w:t xml:space="preserve"> R18 MBS WID:</w:t>
      </w:r>
      <w:r w:rsidRPr="005933B4">
        <w:rPr>
          <w:rFonts w:cs="Arial"/>
        </w:rPr>
        <w:t xml:space="preserve"> Enhancements of NR Multicast and Broadcast Services</w:t>
      </w:r>
    </w:p>
    <w:p w14:paraId="10DFA14C" w14:textId="72186A32" w:rsidR="000C6B08" w:rsidRDefault="009B6CFB" w:rsidP="001A0639">
      <w:pPr>
        <w:pStyle w:val="Reference"/>
        <w:rPr>
          <w:rFonts w:cs="Arial"/>
        </w:rPr>
      </w:pPr>
      <w:r w:rsidRPr="009B6CFB">
        <w:rPr>
          <w:rFonts w:cs="Arial"/>
        </w:rPr>
        <w:t xml:space="preserve">R2_119bis-e_MBS session notes (Dawid)_2022-10-19 </w:t>
      </w:r>
      <w:proofErr w:type="spellStart"/>
      <w:r w:rsidRPr="009B6CFB">
        <w:rPr>
          <w:rFonts w:cs="Arial"/>
        </w:rPr>
        <w:t>EOM_rm</w:t>
      </w:r>
      <w:proofErr w:type="spellEnd"/>
    </w:p>
    <w:p w14:paraId="52D2C9CB" w14:textId="6EC405E3" w:rsidR="000C6B08" w:rsidRDefault="00A62088" w:rsidP="001A0639">
      <w:pPr>
        <w:pStyle w:val="Reference"/>
        <w:rPr>
          <w:rFonts w:cs="Arial"/>
        </w:rPr>
      </w:pPr>
      <w:hyperlink r:id="rId12" w:tooltip="C:UsersDwx974486Documents3GPPExtractsR2-2210880.docx" w:history="1">
        <w:r w:rsidR="009B6CFB" w:rsidRPr="009B6CFB">
          <w:rPr>
            <w:rFonts w:cs="Arial"/>
          </w:rPr>
          <w:t>R2-2210880</w:t>
        </w:r>
      </w:hyperlink>
      <w:r w:rsidR="009B6CFB" w:rsidRPr="009B6CFB">
        <w:rPr>
          <w:rFonts w:cs="Arial"/>
        </w:rPr>
        <w:t xml:space="preserve"> Report of [AT119bis-e][</w:t>
      </w:r>
      <w:proofErr w:type="gramStart"/>
      <w:r w:rsidR="009B6CFB" w:rsidRPr="009B6CFB">
        <w:rPr>
          <w:rFonts w:cs="Arial"/>
        </w:rPr>
        <w:t>605][</w:t>
      </w:r>
      <w:proofErr w:type="spellStart"/>
      <w:proofErr w:type="gramEnd"/>
      <w:r w:rsidR="009B6CFB" w:rsidRPr="009B6CFB">
        <w:rPr>
          <w:rFonts w:cs="Arial"/>
        </w:rPr>
        <w:t>eMBS</w:t>
      </w:r>
      <w:proofErr w:type="spellEnd"/>
      <w:r w:rsidR="009B6CFB" w:rsidRPr="009B6CFB">
        <w:rPr>
          <w:rFonts w:cs="Arial"/>
        </w:rPr>
        <w:t>] PTM configuration for INACTIVE (CATT)</w:t>
      </w:r>
    </w:p>
    <w:p w14:paraId="7122CFBF" w14:textId="5A736E31" w:rsidR="00B54CAB" w:rsidRPr="005933B4" w:rsidRDefault="00B54CAB" w:rsidP="001A0639">
      <w:pPr>
        <w:pStyle w:val="Reference"/>
        <w:rPr>
          <w:rFonts w:cs="Arial"/>
        </w:rPr>
      </w:pPr>
      <w:r>
        <w:rPr>
          <w:rFonts w:cs="Arial" w:hint="eastAsia"/>
        </w:rPr>
        <w:lastRenderedPageBreak/>
        <w:t>R</w:t>
      </w:r>
      <w:r>
        <w:rPr>
          <w:rFonts w:cs="Arial"/>
        </w:rPr>
        <w:t>2-2</w:t>
      </w:r>
      <w:r w:rsidR="007A791A">
        <w:rPr>
          <w:rFonts w:cs="Arial"/>
        </w:rPr>
        <w:t>211890</w:t>
      </w:r>
      <w:r>
        <w:rPr>
          <w:rFonts w:cs="Arial"/>
        </w:rPr>
        <w:t xml:space="preserve"> </w:t>
      </w:r>
      <w:r w:rsidRPr="00B54CAB">
        <w:rPr>
          <w:rFonts w:cs="Arial"/>
        </w:rPr>
        <w:t>Discuss on PTM configuration delivery for multicast in RRC INACTIVE</w:t>
      </w:r>
      <w:r>
        <w:rPr>
          <w:rFonts w:cs="Arial"/>
        </w:rPr>
        <w:t xml:space="preserve"> </w:t>
      </w:r>
      <w:r w:rsidRPr="00B54CAB">
        <w:rPr>
          <w:rFonts w:cs="Arial"/>
        </w:rPr>
        <w:t>MediaTek Inc.</w:t>
      </w:r>
    </w:p>
    <w:sectPr w:rsidR="00B54CAB" w:rsidRPr="005933B4">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1E7C59" w:rsidRDefault="001E7C59">
      <w:r>
        <w:separator/>
      </w:r>
    </w:p>
  </w:endnote>
  <w:endnote w:type="continuationSeparator" w:id="0">
    <w:p w14:paraId="0E834730" w14:textId="77777777" w:rsidR="001E7C59" w:rsidRDefault="001E7C59">
      <w:r>
        <w:continuationSeparator/>
      </w:r>
    </w:p>
  </w:endnote>
  <w:endnote w:type="continuationNotice" w:id="1">
    <w:p w14:paraId="3120DA44" w14:textId="77777777" w:rsidR="001E7C59" w:rsidRDefault="001E7C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1E7C59" w:rsidRDefault="001E7C59"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1E7C59" w:rsidRDefault="001E7C59">
      <w:r>
        <w:separator/>
      </w:r>
    </w:p>
  </w:footnote>
  <w:footnote w:type="continuationSeparator" w:id="0">
    <w:p w14:paraId="2A5F67E9" w14:textId="77777777" w:rsidR="001E7C59" w:rsidRDefault="001E7C59">
      <w:r>
        <w:continuationSeparator/>
      </w:r>
    </w:p>
  </w:footnote>
  <w:footnote w:type="continuationNotice" w:id="1">
    <w:p w14:paraId="1C59DE31" w14:textId="77777777" w:rsidR="001E7C59" w:rsidRDefault="001E7C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688"/>
        </w:tabs>
        <w:ind w:left="4688"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F77358"/>
    <w:multiLevelType w:val="multilevel"/>
    <w:tmpl w:val="9E324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7D5319"/>
    <w:multiLevelType w:val="multilevel"/>
    <w:tmpl w:val="78E69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EB249D"/>
    <w:multiLevelType w:val="hybridMultilevel"/>
    <w:tmpl w:val="A1E20B7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6469F2"/>
    <w:multiLevelType w:val="hybridMultilevel"/>
    <w:tmpl w:val="3984CC06"/>
    <w:lvl w:ilvl="0" w:tplc="2000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DE252A6"/>
    <w:multiLevelType w:val="hybridMultilevel"/>
    <w:tmpl w:val="C2C44C6E"/>
    <w:lvl w:ilvl="0" w:tplc="0409000F">
      <w:start w:val="1"/>
      <w:numFmt w:val="decimal"/>
      <w:lvlText w:val="%1."/>
      <w:lvlJc w:val="left"/>
      <w:pPr>
        <w:ind w:left="989" w:hanging="420"/>
      </w:p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110513D0"/>
    <w:multiLevelType w:val="multilevel"/>
    <w:tmpl w:val="B1BE3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BD51BD"/>
    <w:multiLevelType w:val="hybridMultilevel"/>
    <w:tmpl w:val="0A6C3B28"/>
    <w:lvl w:ilvl="0" w:tplc="20000001">
      <w:start w:val="1"/>
      <w:numFmt w:val="bullet"/>
      <w:lvlText w:val=""/>
      <w:lvlJc w:val="left"/>
      <w:pPr>
        <w:ind w:left="983" w:hanging="420"/>
      </w:pPr>
      <w:rPr>
        <w:rFonts w:ascii="Symbol" w:hAnsi="Symbol" w:hint="default"/>
      </w:rPr>
    </w:lvl>
    <w:lvl w:ilvl="1" w:tplc="04090003" w:tentative="1">
      <w:start w:val="1"/>
      <w:numFmt w:val="bullet"/>
      <w:lvlText w:val=""/>
      <w:lvlJc w:val="left"/>
      <w:pPr>
        <w:ind w:left="1403" w:hanging="420"/>
      </w:pPr>
      <w:rPr>
        <w:rFonts w:ascii="Wingdings" w:hAnsi="Wingdings" w:hint="default"/>
      </w:rPr>
    </w:lvl>
    <w:lvl w:ilvl="2" w:tplc="04090005" w:tentative="1">
      <w:start w:val="1"/>
      <w:numFmt w:val="bullet"/>
      <w:lvlText w:val=""/>
      <w:lvlJc w:val="left"/>
      <w:pPr>
        <w:ind w:left="1823" w:hanging="420"/>
      </w:pPr>
      <w:rPr>
        <w:rFonts w:ascii="Wingdings" w:hAnsi="Wingdings" w:hint="default"/>
      </w:rPr>
    </w:lvl>
    <w:lvl w:ilvl="3" w:tplc="04090001" w:tentative="1">
      <w:start w:val="1"/>
      <w:numFmt w:val="bullet"/>
      <w:lvlText w:val=""/>
      <w:lvlJc w:val="left"/>
      <w:pPr>
        <w:ind w:left="2243" w:hanging="420"/>
      </w:pPr>
      <w:rPr>
        <w:rFonts w:ascii="Wingdings" w:hAnsi="Wingdings" w:hint="default"/>
      </w:rPr>
    </w:lvl>
    <w:lvl w:ilvl="4" w:tplc="04090003" w:tentative="1">
      <w:start w:val="1"/>
      <w:numFmt w:val="bullet"/>
      <w:lvlText w:val=""/>
      <w:lvlJc w:val="left"/>
      <w:pPr>
        <w:ind w:left="2663" w:hanging="420"/>
      </w:pPr>
      <w:rPr>
        <w:rFonts w:ascii="Wingdings" w:hAnsi="Wingdings" w:hint="default"/>
      </w:rPr>
    </w:lvl>
    <w:lvl w:ilvl="5" w:tplc="04090005"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3" w:tentative="1">
      <w:start w:val="1"/>
      <w:numFmt w:val="bullet"/>
      <w:lvlText w:val=""/>
      <w:lvlJc w:val="left"/>
      <w:pPr>
        <w:ind w:left="3923" w:hanging="420"/>
      </w:pPr>
      <w:rPr>
        <w:rFonts w:ascii="Wingdings" w:hAnsi="Wingdings" w:hint="default"/>
      </w:rPr>
    </w:lvl>
    <w:lvl w:ilvl="8" w:tplc="04090005" w:tentative="1">
      <w:start w:val="1"/>
      <w:numFmt w:val="bullet"/>
      <w:lvlText w:val=""/>
      <w:lvlJc w:val="left"/>
      <w:pPr>
        <w:ind w:left="4343" w:hanging="420"/>
      </w:pPr>
      <w:rPr>
        <w:rFonts w:ascii="Wingdings" w:hAnsi="Wingdings" w:hint="default"/>
      </w:rPr>
    </w:lvl>
  </w:abstractNum>
  <w:abstractNum w:abstractNumId="8" w15:restartNumberingAfterBreak="0">
    <w:nsid w:val="227E6C23"/>
    <w:multiLevelType w:val="hybridMultilevel"/>
    <w:tmpl w:val="8ECA49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133BC2"/>
    <w:multiLevelType w:val="hybridMultilevel"/>
    <w:tmpl w:val="C2C44C6E"/>
    <w:lvl w:ilvl="0" w:tplc="0409000F">
      <w:start w:val="1"/>
      <w:numFmt w:val="decimal"/>
      <w:lvlText w:val="%1."/>
      <w:lvlJc w:val="left"/>
      <w:pPr>
        <w:ind w:left="989" w:hanging="420"/>
      </w:p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0" w15:restartNumberingAfterBreak="0">
    <w:nsid w:val="30237123"/>
    <w:multiLevelType w:val="multilevel"/>
    <w:tmpl w:val="9E324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084A2F"/>
    <w:multiLevelType w:val="hybridMultilevel"/>
    <w:tmpl w:val="1862E7B4"/>
    <w:lvl w:ilvl="0" w:tplc="20000001">
      <w:start w:val="1"/>
      <w:numFmt w:val="bullet"/>
      <w:lvlText w:val=""/>
      <w:lvlJc w:val="left"/>
      <w:pPr>
        <w:ind w:left="983" w:hanging="420"/>
      </w:pPr>
      <w:rPr>
        <w:rFonts w:ascii="Symbol" w:hAnsi="Symbol" w:hint="default"/>
      </w:rPr>
    </w:lvl>
    <w:lvl w:ilvl="1" w:tplc="04090003" w:tentative="1">
      <w:start w:val="1"/>
      <w:numFmt w:val="bullet"/>
      <w:lvlText w:val=""/>
      <w:lvlJc w:val="left"/>
      <w:pPr>
        <w:ind w:left="1403" w:hanging="420"/>
      </w:pPr>
      <w:rPr>
        <w:rFonts w:ascii="Wingdings" w:hAnsi="Wingdings" w:hint="default"/>
      </w:rPr>
    </w:lvl>
    <w:lvl w:ilvl="2" w:tplc="04090005" w:tentative="1">
      <w:start w:val="1"/>
      <w:numFmt w:val="bullet"/>
      <w:lvlText w:val=""/>
      <w:lvlJc w:val="left"/>
      <w:pPr>
        <w:ind w:left="1823" w:hanging="420"/>
      </w:pPr>
      <w:rPr>
        <w:rFonts w:ascii="Wingdings" w:hAnsi="Wingdings" w:hint="default"/>
      </w:rPr>
    </w:lvl>
    <w:lvl w:ilvl="3" w:tplc="04090001" w:tentative="1">
      <w:start w:val="1"/>
      <w:numFmt w:val="bullet"/>
      <w:lvlText w:val=""/>
      <w:lvlJc w:val="left"/>
      <w:pPr>
        <w:ind w:left="2243" w:hanging="420"/>
      </w:pPr>
      <w:rPr>
        <w:rFonts w:ascii="Wingdings" w:hAnsi="Wingdings" w:hint="default"/>
      </w:rPr>
    </w:lvl>
    <w:lvl w:ilvl="4" w:tplc="04090003" w:tentative="1">
      <w:start w:val="1"/>
      <w:numFmt w:val="bullet"/>
      <w:lvlText w:val=""/>
      <w:lvlJc w:val="left"/>
      <w:pPr>
        <w:ind w:left="2663" w:hanging="420"/>
      </w:pPr>
      <w:rPr>
        <w:rFonts w:ascii="Wingdings" w:hAnsi="Wingdings" w:hint="default"/>
      </w:rPr>
    </w:lvl>
    <w:lvl w:ilvl="5" w:tplc="04090005"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3" w:tentative="1">
      <w:start w:val="1"/>
      <w:numFmt w:val="bullet"/>
      <w:lvlText w:val=""/>
      <w:lvlJc w:val="left"/>
      <w:pPr>
        <w:ind w:left="3923" w:hanging="420"/>
      </w:pPr>
      <w:rPr>
        <w:rFonts w:ascii="Wingdings" w:hAnsi="Wingdings" w:hint="default"/>
      </w:rPr>
    </w:lvl>
    <w:lvl w:ilvl="8" w:tplc="04090005" w:tentative="1">
      <w:start w:val="1"/>
      <w:numFmt w:val="bullet"/>
      <w:lvlText w:val=""/>
      <w:lvlJc w:val="left"/>
      <w:pPr>
        <w:ind w:left="4343" w:hanging="420"/>
      </w:pPr>
      <w:rPr>
        <w:rFonts w:ascii="Wingdings" w:hAnsi="Wingdings" w:hint="default"/>
      </w:rPr>
    </w:lvl>
  </w:abstractNum>
  <w:abstractNum w:abstractNumId="17" w15:restartNumberingAfterBreak="0">
    <w:nsid w:val="431677FD"/>
    <w:multiLevelType w:val="multilevel"/>
    <w:tmpl w:val="DC58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2C206D"/>
    <w:multiLevelType w:val="multilevel"/>
    <w:tmpl w:val="6B807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2A5338"/>
    <w:multiLevelType w:val="multilevel"/>
    <w:tmpl w:val="9E324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4F3CBB"/>
    <w:multiLevelType w:val="hybridMultilevel"/>
    <w:tmpl w:val="3D44C9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5B3FF0"/>
    <w:multiLevelType w:val="multilevel"/>
    <w:tmpl w:val="9E324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AC2E3C"/>
    <w:multiLevelType w:val="hybridMultilevel"/>
    <w:tmpl w:val="E12CDB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30" w15:restartNumberingAfterBreak="0">
    <w:nsid w:val="742E6739"/>
    <w:multiLevelType w:val="multilevel"/>
    <w:tmpl w:val="9E324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8911DCB"/>
    <w:multiLevelType w:val="hybridMultilevel"/>
    <w:tmpl w:val="333CD862"/>
    <w:lvl w:ilvl="0" w:tplc="D2BE7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3"/>
  </w:num>
  <w:num w:numId="4">
    <w:abstractNumId w:val="15"/>
  </w:num>
  <w:num w:numId="5">
    <w:abstractNumId w:val="11"/>
  </w:num>
  <w:num w:numId="6">
    <w:abstractNumId w:val="19"/>
  </w:num>
  <w:num w:numId="7">
    <w:abstractNumId w:val="25"/>
  </w:num>
  <w:num w:numId="8">
    <w:abstractNumId w:val="12"/>
  </w:num>
  <w:num w:numId="9">
    <w:abstractNumId w:val="22"/>
  </w:num>
  <w:num w:numId="10">
    <w:abstractNumId w:val="32"/>
  </w:num>
  <w:num w:numId="11">
    <w:abstractNumId w:val="24"/>
  </w:num>
  <w:num w:numId="12">
    <w:abstractNumId w:val="29"/>
  </w:num>
  <w:num w:numId="13">
    <w:abstractNumId w:val="23"/>
  </w:num>
  <w:num w:numId="14">
    <w:abstractNumId w:val="14"/>
  </w:num>
  <w:num w:numId="15">
    <w:abstractNumId w:val="26"/>
  </w:num>
  <w:num w:numId="16">
    <w:abstractNumId w:val="28"/>
  </w:num>
  <w:num w:numId="17">
    <w:abstractNumId w:val="8"/>
  </w:num>
  <w:num w:numId="18">
    <w:abstractNumId w:val="5"/>
  </w:num>
  <w:num w:numId="19">
    <w:abstractNumId w:val="3"/>
  </w:num>
  <w:num w:numId="20">
    <w:abstractNumId w:val="31"/>
  </w:num>
  <w:num w:numId="21">
    <w:abstractNumId w:val="9"/>
  </w:num>
  <w:num w:numId="22">
    <w:abstractNumId w:val="18"/>
  </w:num>
  <w:num w:numId="23">
    <w:abstractNumId w:val="17"/>
  </w:num>
  <w:num w:numId="24">
    <w:abstractNumId w:val="6"/>
  </w:num>
  <w:num w:numId="25">
    <w:abstractNumId w:val="16"/>
  </w:num>
  <w:num w:numId="26">
    <w:abstractNumId w:val="7"/>
  </w:num>
  <w:num w:numId="27">
    <w:abstractNumId w:val="4"/>
  </w:num>
  <w:num w:numId="28">
    <w:abstractNumId w:val="20"/>
  </w:num>
  <w:num w:numId="29">
    <w:abstractNumId w:val="2"/>
  </w:num>
  <w:num w:numId="30">
    <w:abstractNumId w:val="30"/>
  </w:num>
  <w:num w:numId="31">
    <w:abstractNumId w:val="27"/>
  </w:num>
  <w:num w:numId="32">
    <w:abstractNumId w:val="10"/>
  </w:num>
  <w:num w:numId="3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05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1DC"/>
    <w:rsid w:val="00045678"/>
    <w:rsid w:val="0004587F"/>
    <w:rsid w:val="00045B77"/>
    <w:rsid w:val="00045F87"/>
    <w:rsid w:val="00045F8A"/>
    <w:rsid w:val="000462E0"/>
    <w:rsid w:val="000467B6"/>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D20"/>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70BE"/>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C22"/>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279B9"/>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9E9"/>
    <w:rsid w:val="00135C17"/>
    <w:rsid w:val="00136B48"/>
    <w:rsid w:val="00136CE3"/>
    <w:rsid w:val="001370A0"/>
    <w:rsid w:val="00137382"/>
    <w:rsid w:val="001379F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1A38"/>
    <w:rsid w:val="00172379"/>
    <w:rsid w:val="0017270B"/>
    <w:rsid w:val="001729FE"/>
    <w:rsid w:val="00173227"/>
    <w:rsid w:val="0017360A"/>
    <w:rsid w:val="001737B0"/>
    <w:rsid w:val="0017395B"/>
    <w:rsid w:val="0017399F"/>
    <w:rsid w:val="00173A8E"/>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0E4E"/>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C52"/>
    <w:rsid w:val="001C52F7"/>
    <w:rsid w:val="001C54D6"/>
    <w:rsid w:val="001C57BE"/>
    <w:rsid w:val="001C5B50"/>
    <w:rsid w:val="001C5D63"/>
    <w:rsid w:val="001C5FCE"/>
    <w:rsid w:val="001C6372"/>
    <w:rsid w:val="001C6460"/>
    <w:rsid w:val="001C6CCD"/>
    <w:rsid w:val="001C6D60"/>
    <w:rsid w:val="001C7E09"/>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59"/>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A54"/>
    <w:rsid w:val="00210D4B"/>
    <w:rsid w:val="002110B2"/>
    <w:rsid w:val="00211A01"/>
    <w:rsid w:val="00212239"/>
    <w:rsid w:val="00212322"/>
    <w:rsid w:val="002129BA"/>
    <w:rsid w:val="002129C7"/>
    <w:rsid w:val="00213AF5"/>
    <w:rsid w:val="00214DA8"/>
    <w:rsid w:val="00215423"/>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3795"/>
    <w:rsid w:val="0023392F"/>
    <w:rsid w:val="0023448C"/>
    <w:rsid w:val="00234AA4"/>
    <w:rsid w:val="00234EA0"/>
    <w:rsid w:val="00234EE5"/>
    <w:rsid w:val="002354A6"/>
    <w:rsid w:val="00235632"/>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6214"/>
    <w:rsid w:val="0026628C"/>
    <w:rsid w:val="0026674E"/>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7B5"/>
    <w:rsid w:val="0029176F"/>
    <w:rsid w:val="00291B67"/>
    <w:rsid w:val="00291C52"/>
    <w:rsid w:val="00291CB7"/>
    <w:rsid w:val="00292C3F"/>
    <w:rsid w:val="00292EB7"/>
    <w:rsid w:val="00293C41"/>
    <w:rsid w:val="00294E26"/>
    <w:rsid w:val="002951FD"/>
    <w:rsid w:val="002957B7"/>
    <w:rsid w:val="0029582D"/>
    <w:rsid w:val="002961C7"/>
    <w:rsid w:val="00296227"/>
    <w:rsid w:val="00296246"/>
    <w:rsid w:val="00296447"/>
    <w:rsid w:val="0029649F"/>
    <w:rsid w:val="00296AF3"/>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27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2253"/>
    <w:rsid w:val="002B24D6"/>
    <w:rsid w:val="002B2F4E"/>
    <w:rsid w:val="002B3622"/>
    <w:rsid w:val="002B381B"/>
    <w:rsid w:val="002B3941"/>
    <w:rsid w:val="002B3972"/>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BA1"/>
    <w:rsid w:val="00310004"/>
    <w:rsid w:val="00310F1C"/>
    <w:rsid w:val="00310F41"/>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3BB"/>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161"/>
    <w:rsid w:val="003742AC"/>
    <w:rsid w:val="00374B4B"/>
    <w:rsid w:val="00374CB7"/>
    <w:rsid w:val="00375178"/>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83C"/>
    <w:rsid w:val="00395A3E"/>
    <w:rsid w:val="00396A0E"/>
    <w:rsid w:val="00397435"/>
    <w:rsid w:val="003A0284"/>
    <w:rsid w:val="003A1B9B"/>
    <w:rsid w:val="003A1D41"/>
    <w:rsid w:val="003A1EF9"/>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D63"/>
    <w:rsid w:val="003B1EA7"/>
    <w:rsid w:val="003B2506"/>
    <w:rsid w:val="003B2DF3"/>
    <w:rsid w:val="003B369F"/>
    <w:rsid w:val="003B36A3"/>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416"/>
    <w:rsid w:val="003C7007"/>
    <w:rsid w:val="003C710A"/>
    <w:rsid w:val="003C7468"/>
    <w:rsid w:val="003C7806"/>
    <w:rsid w:val="003C7DAA"/>
    <w:rsid w:val="003D01C3"/>
    <w:rsid w:val="003D06EF"/>
    <w:rsid w:val="003D06F3"/>
    <w:rsid w:val="003D0EE0"/>
    <w:rsid w:val="003D109F"/>
    <w:rsid w:val="003D11BE"/>
    <w:rsid w:val="003D166B"/>
    <w:rsid w:val="003D2478"/>
    <w:rsid w:val="003D24C6"/>
    <w:rsid w:val="003D29D9"/>
    <w:rsid w:val="003D2A72"/>
    <w:rsid w:val="003D32BF"/>
    <w:rsid w:val="003D3492"/>
    <w:rsid w:val="003D37F4"/>
    <w:rsid w:val="003D3C45"/>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50DB"/>
    <w:rsid w:val="003E55B4"/>
    <w:rsid w:val="003E55E4"/>
    <w:rsid w:val="003E58DC"/>
    <w:rsid w:val="003E5C6A"/>
    <w:rsid w:val="003E5FD2"/>
    <w:rsid w:val="003E670B"/>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659B"/>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6019C"/>
    <w:rsid w:val="00460518"/>
    <w:rsid w:val="00461C73"/>
    <w:rsid w:val="00461D23"/>
    <w:rsid w:val="00461FE7"/>
    <w:rsid w:val="004622BE"/>
    <w:rsid w:val="00462984"/>
    <w:rsid w:val="004630A6"/>
    <w:rsid w:val="0046356A"/>
    <w:rsid w:val="00463A78"/>
    <w:rsid w:val="004648B3"/>
    <w:rsid w:val="004650CC"/>
    <w:rsid w:val="00465958"/>
    <w:rsid w:val="00465EE2"/>
    <w:rsid w:val="00465F3C"/>
    <w:rsid w:val="004669E2"/>
    <w:rsid w:val="00466CC6"/>
    <w:rsid w:val="00466D58"/>
    <w:rsid w:val="004677E6"/>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8063B"/>
    <w:rsid w:val="0048135B"/>
    <w:rsid w:val="004818C1"/>
    <w:rsid w:val="00481DA6"/>
    <w:rsid w:val="0048211E"/>
    <w:rsid w:val="00482E34"/>
    <w:rsid w:val="00483BF6"/>
    <w:rsid w:val="00484153"/>
    <w:rsid w:val="004843A2"/>
    <w:rsid w:val="00485AA5"/>
    <w:rsid w:val="0048657C"/>
    <w:rsid w:val="00486592"/>
    <w:rsid w:val="0048722F"/>
    <w:rsid w:val="00487464"/>
    <w:rsid w:val="00490202"/>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808"/>
    <w:rsid w:val="004F304F"/>
    <w:rsid w:val="004F45CE"/>
    <w:rsid w:val="004F4DA3"/>
    <w:rsid w:val="004F52C3"/>
    <w:rsid w:val="004F56D7"/>
    <w:rsid w:val="004F56FD"/>
    <w:rsid w:val="004F5FD0"/>
    <w:rsid w:val="004F67D3"/>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32C7"/>
    <w:rsid w:val="0055337C"/>
    <w:rsid w:val="0055383E"/>
    <w:rsid w:val="00553CFB"/>
    <w:rsid w:val="005540FC"/>
    <w:rsid w:val="00554171"/>
    <w:rsid w:val="005541AD"/>
    <w:rsid w:val="0055461C"/>
    <w:rsid w:val="00554824"/>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361"/>
    <w:rsid w:val="005746E2"/>
    <w:rsid w:val="00574817"/>
    <w:rsid w:val="0057494E"/>
    <w:rsid w:val="00574CEF"/>
    <w:rsid w:val="00575085"/>
    <w:rsid w:val="0057565C"/>
    <w:rsid w:val="00577413"/>
    <w:rsid w:val="00577D45"/>
    <w:rsid w:val="00580E0D"/>
    <w:rsid w:val="0058263B"/>
    <w:rsid w:val="00582809"/>
    <w:rsid w:val="005829D8"/>
    <w:rsid w:val="00582EFE"/>
    <w:rsid w:val="00583779"/>
    <w:rsid w:val="005851C3"/>
    <w:rsid w:val="0058538A"/>
    <w:rsid w:val="00585C0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12"/>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5C1"/>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F1"/>
    <w:rsid w:val="0062180B"/>
    <w:rsid w:val="006219DF"/>
    <w:rsid w:val="00621F8B"/>
    <w:rsid w:val="00622283"/>
    <w:rsid w:val="00622947"/>
    <w:rsid w:val="00623475"/>
    <w:rsid w:val="006234A6"/>
    <w:rsid w:val="00623D8B"/>
    <w:rsid w:val="0062430F"/>
    <w:rsid w:val="00624453"/>
    <w:rsid w:val="00624474"/>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3C59"/>
    <w:rsid w:val="006543DB"/>
    <w:rsid w:val="0065452E"/>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DEE"/>
    <w:rsid w:val="00684E0B"/>
    <w:rsid w:val="006851E8"/>
    <w:rsid w:val="00686164"/>
    <w:rsid w:val="00686261"/>
    <w:rsid w:val="00686715"/>
    <w:rsid w:val="006869AE"/>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D8"/>
    <w:rsid w:val="00694A73"/>
    <w:rsid w:val="00694B5A"/>
    <w:rsid w:val="0069510D"/>
    <w:rsid w:val="00695FC2"/>
    <w:rsid w:val="0069630D"/>
    <w:rsid w:val="006964D5"/>
    <w:rsid w:val="006968B5"/>
    <w:rsid w:val="00696949"/>
    <w:rsid w:val="00696F36"/>
    <w:rsid w:val="00697052"/>
    <w:rsid w:val="00697CDF"/>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27F"/>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0587"/>
    <w:rsid w:val="006F1038"/>
    <w:rsid w:val="006F13AC"/>
    <w:rsid w:val="006F1793"/>
    <w:rsid w:val="006F1B70"/>
    <w:rsid w:val="006F1DE8"/>
    <w:rsid w:val="006F1EF8"/>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1462"/>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F74"/>
    <w:rsid w:val="007645E3"/>
    <w:rsid w:val="00764A93"/>
    <w:rsid w:val="00765177"/>
    <w:rsid w:val="00765281"/>
    <w:rsid w:val="007663DA"/>
    <w:rsid w:val="00766949"/>
    <w:rsid w:val="00766A5B"/>
    <w:rsid w:val="00766BAD"/>
    <w:rsid w:val="0076754E"/>
    <w:rsid w:val="00767978"/>
    <w:rsid w:val="00767A44"/>
    <w:rsid w:val="00770E2A"/>
    <w:rsid w:val="00771F3A"/>
    <w:rsid w:val="00772211"/>
    <w:rsid w:val="00772357"/>
    <w:rsid w:val="0077254F"/>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91A"/>
    <w:rsid w:val="007A7B10"/>
    <w:rsid w:val="007B0037"/>
    <w:rsid w:val="007B0069"/>
    <w:rsid w:val="007B0F9D"/>
    <w:rsid w:val="007B15F3"/>
    <w:rsid w:val="007B18BA"/>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5651"/>
    <w:rsid w:val="007B5BDA"/>
    <w:rsid w:val="007B6A1D"/>
    <w:rsid w:val="007B6F74"/>
    <w:rsid w:val="007B7452"/>
    <w:rsid w:val="007B7B4E"/>
    <w:rsid w:val="007C010E"/>
    <w:rsid w:val="007C03D2"/>
    <w:rsid w:val="007C04F7"/>
    <w:rsid w:val="007C05DD"/>
    <w:rsid w:val="007C065C"/>
    <w:rsid w:val="007C0787"/>
    <w:rsid w:val="007C166F"/>
    <w:rsid w:val="007C2F51"/>
    <w:rsid w:val="007C3106"/>
    <w:rsid w:val="007C3210"/>
    <w:rsid w:val="007C32BA"/>
    <w:rsid w:val="007C3666"/>
    <w:rsid w:val="007C3674"/>
    <w:rsid w:val="007C3D18"/>
    <w:rsid w:val="007C4985"/>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0CF"/>
    <w:rsid w:val="00806659"/>
    <w:rsid w:val="00806A15"/>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493"/>
    <w:rsid w:val="008309B3"/>
    <w:rsid w:val="008314AE"/>
    <w:rsid w:val="008315A3"/>
    <w:rsid w:val="008315DE"/>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0C16"/>
    <w:rsid w:val="0085190D"/>
    <w:rsid w:val="00851BBB"/>
    <w:rsid w:val="00851C73"/>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1EA"/>
    <w:rsid w:val="00885B61"/>
    <w:rsid w:val="008863D2"/>
    <w:rsid w:val="0088743E"/>
    <w:rsid w:val="00890093"/>
    <w:rsid w:val="0089024D"/>
    <w:rsid w:val="008907E0"/>
    <w:rsid w:val="008916BC"/>
    <w:rsid w:val="00892FCA"/>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67E"/>
    <w:rsid w:val="008B7B5C"/>
    <w:rsid w:val="008C0C99"/>
    <w:rsid w:val="008C0E7F"/>
    <w:rsid w:val="008C12C7"/>
    <w:rsid w:val="008C12EC"/>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DCB"/>
    <w:rsid w:val="00926EB6"/>
    <w:rsid w:val="00927179"/>
    <w:rsid w:val="0092767E"/>
    <w:rsid w:val="009303D3"/>
    <w:rsid w:val="0093068D"/>
    <w:rsid w:val="009314D8"/>
    <w:rsid w:val="00931BD9"/>
    <w:rsid w:val="00932084"/>
    <w:rsid w:val="0093282E"/>
    <w:rsid w:val="009334DC"/>
    <w:rsid w:val="009335C6"/>
    <w:rsid w:val="00933853"/>
    <w:rsid w:val="009343F8"/>
    <w:rsid w:val="0093490C"/>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70DD"/>
    <w:rsid w:val="0099771B"/>
    <w:rsid w:val="009A0A8E"/>
    <w:rsid w:val="009A0FBA"/>
    <w:rsid w:val="009A1601"/>
    <w:rsid w:val="009A27A9"/>
    <w:rsid w:val="009A3AE3"/>
    <w:rsid w:val="009A3DBF"/>
    <w:rsid w:val="009A43E2"/>
    <w:rsid w:val="009A462D"/>
    <w:rsid w:val="009A46C4"/>
    <w:rsid w:val="009A57A7"/>
    <w:rsid w:val="009A584B"/>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2CA"/>
    <w:rsid w:val="009C2A9A"/>
    <w:rsid w:val="009C3607"/>
    <w:rsid w:val="009C3A02"/>
    <w:rsid w:val="009C403E"/>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E3F"/>
    <w:rsid w:val="009F4799"/>
    <w:rsid w:val="009F5647"/>
    <w:rsid w:val="009F58DA"/>
    <w:rsid w:val="009F59E6"/>
    <w:rsid w:val="009F76DE"/>
    <w:rsid w:val="009F7BB3"/>
    <w:rsid w:val="00A00C52"/>
    <w:rsid w:val="00A0193B"/>
    <w:rsid w:val="00A01C82"/>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292"/>
    <w:rsid w:val="00A453DA"/>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57FF0"/>
    <w:rsid w:val="00A60084"/>
    <w:rsid w:val="00A608F6"/>
    <w:rsid w:val="00A60922"/>
    <w:rsid w:val="00A60CEA"/>
    <w:rsid w:val="00A61499"/>
    <w:rsid w:val="00A6183C"/>
    <w:rsid w:val="00A61BF2"/>
    <w:rsid w:val="00A61BF7"/>
    <w:rsid w:val="00A62088"/>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ABE"/>
    <w:rsid w:val="00A72DE0"/>
    <w:rsid w:val="00A7398B"/>
    <w:rsid w:val="00A739D0"/>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7D9"/>
    <w:rsid w:val="00AA1A0A"/>
    <w:rsid w:val="00AA1AFF"/>
    <w:rsid w:val="00AA1ED6"/>
    <w:rsid w:val="00AA1FB9"/>
    <w:rsid w:val="00AA2EE1"/>
    <w:rsid w:val="00AA368A"/>
    <w:rsid w:val="00AA36B0"/>
    <w:rsid w:val="00AA39C1"/>
    <w:rsid w:val="00AA3A8B"/>
    <w:rsid w:val="00AA3DFF"/>
    <w:rsid w:val="00AA4893"/>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A10"/>
    <w:rsid w:val="00AC2ECD"/>
    <w:rsid w:val="00AC3119"/>
    <w:rsid w:val="00AC451C"/>
    <w:rsid w:val="00AC4851"/>
    <w:rsid w:val="00AC49FB"/>
    <w:rsid w:val="00AC4F66"/>
    <w:rsid w:val="00AC5A10"/>
    <w:rsid w:val="00AC6564"/>
    <w:rsid w:val="00AC6DAB"/>
    <w:rsid w:val="00AC715E"/>
    <w:rsid w:val="00AC7513"/>
    <w:rsid w:val="00AD0304"/>
    <w:rsid w:val="00AD03FE"/>
    <w:rsid w:val="00AD0644"/>
    <w:rsid w:val="00AD0AA3"/>
    <w:rsid w:val="00AD1B46"/>
    <w:rsid w:val="00AD303E"/>
    <w:rsid w:val="00AD3D36"/>
    <w:rsid w:val="00AD3F94"/>
    <w:rsid w:val="00AD4A5A"/>
    <w:rsid w:val="00AD4A8E"/>
    <w:rsid w:val="00AD5383"/>
    <w:rsid w:val="00AD54E5"/>
    <w:rsid w:val="00AD568C"/>
    <w:rsid w:val="00AD5D5E"/>
    <w:rsid w:val="00AD683A"/>
    <w:rsid w:val="00AD76D7"/>
    <w:rsid w:val="00AD7E74"/>
    <w:rsid w:val="00AE09F1"/>
    <w:rsid w:val="00AE122E"/>
    <w:rsid w:val="00AE14F3"/>
    <w:rsid w:val="00AE18FB"/>
    <w:rsid w:val="00AE193C"/>
    <w:rsid w:val="00AE1A8C"/>
    <w:rsid w:val="00AE27AC"/>
    <w:rsid w:val="00AE2B23"/>
    <w:rsid w:val="00AE2D17"/>
    <w:rsid w:val="00AE2F68"/>
    <w:rsid w:val="00AE3371"/>
    <w:rsid w:val="00AE3D44"/>
    <w:rsid w:val="00AE3F61"/>
    <w:rsid w:val="00AE40E0"/>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D9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FD1"/>
    <w:rsid w:val="00B3592A"/>
    <w:rsid w:val="00B360AF"/>
    <w:rsid w:val="00B36B20"/>
    <w:rsid w:val="00B371AC"/>
    <w:rsid w:val="00B371BC"/>
    <w:rsid w:val="00B372AA"/>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503EE"/>
    <w:rsid w:val="00B505BD"/>
    <w:rsid w:val="00B50B8C"/>
    <w:rsid w:val="00B50BD6"/>
    <w:rsid w:val="00B50C0F"/>
    <w:rsid w:val="00B50FF7"/>
    <w:rsid w:val="00B51B11"/>
    <w:rsid w:val="00B51F4C"/>
    <w:rsid w:val="00B52240"/>
    <w:rsid w:val="00B5232D"/>
    <w:rsid w:val="00B529CB"/>
    <w:rsid w:val="00B52C93"/>
    <w:rsid w:val="00B53176"/>
    <w:rsid w:val="00B53C7F"/>
    <w:rsid w:val="00B53F22"/>
    <w:rsid w:val="00B53F37"/>
    <w:rsid w:val="00B541DA"/>
    <w:rsid w:val="00B54324"/>
    <w:rsid w:val="00B54B57"/>
    <w:rsid w:val="00B54CAB"/>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DBE"/>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BB9"/>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A52"/>
    <w:rsid w:val="00BA1C7A"/>
    <w:rsid w:val="00BA2280"/>
    <w:rsid w:val="00BA2594"/>
    <w:rsid w:val="00BA2A08"/>
    <w:rsid w:val="00BA3712"/>
    <w:rsid w:val="00BA456A"/>
    <w:rsid w:val="00BA45F9"/>
    <w:rsid w:val="00BA465D"/>
    <w:rsid w:val="00BA56D2"/>
    <w:rsid w:val="00BA5811"/>
    <w:rsid w:val="00BA6883"/>
    <w:rsid w:val="00BA6C43"/>
    <w:rsid w:val="00BA6C69"/>
    <w:rsid w:val="00BA76E0"/>
    <w:rsid w:val="00BA799B"/>
    <w:rsid w:val="00BB12FF"/>
    <w:rsid w:val="00BB1C86"/>
    <w:rsid w:val="00BB27F7"/>
    <w:rsid w:val="00BB2A25"/>
    <w:rsid w:val="00BB2A3C"/>
    <w:rsid w:val="00BB32F8"/>
    <w:rsid w:val="00BB33CF"/>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2CDC"/>
    <w:rsid w:val="00BC3053"/>
    <w:rsid w:val="00BC3288"/>
    <w:rsid w:val="00BC3DCE"/>
    <w:rsid w:val="00BC3F01"/>
    <w:rsid w:val="00BC424A"/>
    <w:rsid w:val="00BC49AD"/>
    <w:rsid w:val="00BC4D2E"/>
    <w:rsid w:val="00BC5572"/>
    <w:rsid w:val="00BC601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318"/>
    <w:rsid w:val="00BE49A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2E24"/>
    <w:rsid w:val="00C2354A"/>
    <w:rsid w:val="00C23AAC"/>
    <w:rsid w:val="00C241F8"/>
    <w:rsid w:val="00C244D6"/>
    <w:rsid w:val="00C247A9"/>
    <w:rsid w:val="00C24C55"/>
    <w:rsid w:val="00C24CAE"/>
    <w:rsid w:val="00C2554E"/>
    <w:rsid w:val="00C257F1"/>
    <w:rsid w:val="00C25B8B"/>
    <w:rsid w:val="00C25CBD"/>
    <w:rsid w:val="00C26216"/>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1962"/>
    <w:rsid w:val="00C51E00"/>
    <w:rsid w:val="00C523FC"/>
    <w:rsid w:val="00C5261D"/>
    <w:rsid w:val="00C528AF"/>
    <w:rsid w:val="00C52BFF"/>
    <w:rsid w:val="00C52D75"/>
    <w:rsid w:val="00C53D2A"/>
    <w:rsid w:val="00C54255"/>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7D"/>
    <w:rsid w:val="00CB627B"/>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E36"/>
    <w:rsid w:val="00CC1068"/>
    <w:rsid w:val="00CC111F"/>
    <w:rsid w:val="00CC2011"/>
    <w:rsid w:val="00CC2234"/>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4D6"/>
    <w:rsid w:val="00CD5F92"/>
    <w:rsid w:val="00CD6611"/>
    <w:rsid w:val="00CD6A35"/>
    <w:rsid w:val="00CD7053"/>
    <w:rsid w:val="00CD7E02"/>
    <w:rsid w:val="00CD7F4F"/>
    <w:rsid w:val="00CE0314"/>
    <w:rsid w:val="00CE0424"/>
    <w:rsid w:val="00CE04C1"/>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7C9"/>
    <w:rsid w:val="00D33B2F"/>
    <w:rsid w:val="00D33CBD"/>
    <w:rsid w:val="00D3424B"/>
    <w:rsid w:val="00D346DF"/>
    <w:rsid w:val="00D34A20"/>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B7E"/>
    <w:rsid w:val="00D44ECC"/>
    <w:rsid w:val="00D44F38"/>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CBD"/>
    <w:rsid w:val="00D60D20"/>
    <w:rsid w:val="00D61AF5"/>
    <w:rsid w:val="00D61B02"/>
    <w:rsid w:val="00D61C5E"/>
    <w:rsid w:val="00D620E2"/>
    <w:rsid w:val="00D62353"/>
    <w:rsid w:val="00D624C5"/>
    <w:rsid w:val="00D634E3"/>
    <w:rsid w:val="00D64B7F"/>
    <w:rsid w:val="00D652B5"/>
    <w:rsid w:val="00D66155"/>
    <w:rsid w:val="00D6657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CFC"/>
    <w:rsid w:val="00DA5E83"/>
    <w:rsid w:val="00DA6104"/>
    <w:rsid w:val="00DA7242"/>
    <w:rsid w:val="00DA7ABD"/>
    <w:rsid w:val="00DA7FF2"/>
    <w:rsid w:val="00DB02DD"/>
    <w:rsid w:val="00DB037D"/>
    <w:rsid w:val="00DB07CE"/>
    <w:rsid w:val="00DB0A9F"/>
    <w:rsid w:val="00DB0F39"/>
    <w:rsid w:val="00DB1873"/>
    <w:rsid w:val="00DB2040"/>
    <w:rsid w:val="00DB2361"/>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CE3"/>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50F"/>
    <w:rsid w:val="00E30739"/>
    <w:rsid w:val="00E30B5A"/>
    <w:rsid w:val="00E30F31"/>
    <w:rsid w:val="00E3123D"/>
    <w:rsid w:val="00E31461"/>
    <w:rsid w:val="00E315A8"/>
    <w:rsid w:val="00E31D43"/>
    <w:rsid w:val="00E32608"/>
    <w:rsid w:val="00E32B21"/>
    <w:rsid w:val="00E3394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12"/>
    <w:rsid w:val="00E65D2D"/>
    <w:rsid w:val="00E662DB"/>
    <w:rsid w:val="00E663D1"/>
    <w:rsid w:val="00E667A4"/>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8D3"/>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0CDA"/>
    <w:rsid w:val="00EC0EA3"/>
    <w:rsid w:val="00EC1017"/>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E2E"/>
    <w:rsid w:val="00ED093D"/>
    <w:rsid w:val="00ED1006"/>
    <w:rsid w:val="00ED1A7E"/>
    <w:rsid w:val="00ED1BE8"/>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776"/>
    <w:rsid w:val="00EF7B48"/>
    <w:rsid w:val="00EF7BCF"/>
    <w:rsid w:val="00EF7CF5"/>
    <w:rsid w:val="00F0063E"/>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1FEC"/>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2A32"/>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509"/>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3E"/>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429"/>
    <w:rsid w:val="00FD0318"/>
    <w:rsid w:val="00FD042D"/>
    <w:rsid w:val="00FD07F6"/>
    <w:rsid w:val="00FD0910"/>
    <w:rsid w:val="00FD113B"/>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68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951854">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5097350">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00161996">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3934246">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57852402">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Dwx974486\Documents\3GPP\Extracts\R2-221088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2.xml><?xml version="1.0" encoding="utf-8"?>
<ds:datastoreItem xmlns:ds="http://schemas.openxmlformats.org/officeDocument/2006/customXml" ds:itemID="{5FC3BF04-EC5C-4B77-A770-2D16BE3A519E}">
  <ds:schemaRefs>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e32f50e1-6846-4d7d-ad60-ccd6877e6c5e"/>
    <ds:schemaRef ds:uri="5a888943-97ca-4c93-b605-714bb5e9e28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4.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5.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3064</TotalTime>
  <Pages>5</Pages>
  <Words>2207</Words>
  <Characters>11812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13992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21</cp:revision>
  <cp:lastPrinted>2016-11-04T09:26:00Z</cp:lastPrinted>
  <dcterms:created xsi:type="dcterms:W3CDTF">2022-11-01T02:55:00Z</dcterms:created>
  <dcterms:modified xsi:type="dcterms:W3CDTF">2022-11-04T02:15:00Z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ies>
</file>